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2849" w14:textId="5313F53D" w:rsidR="00DF1039" w:rsidRPr="000E7C8C" w:rsidRDefault="000E7C8C" w:rsidP="00C77443">
      <w:pPr>
        <w:spacing w:after="0"/>
        <w:jc w:val="center"/>
        <w:rPr>
          <w:rFonts w:ascii="Verdana" w:hAnsi="Verdana"/>
          <w:b/>
        </w:rPr>
      </w:pPr>
      <w:r w:rsidRPr="000E7C8C">
        <w:rPr>
          <w:rFonts w:ascii="Verdana" w:hAnsi="Verdana"/>
          <w:b/>
        </w:rPr>
        <w:t xml:space="preserve">Kelley Automotive Group, LLC </w:t>
      </w:r>
    </w:p>
    <w:p w14:paraId="254920C2" w14:textId="77777777" w:rsidR="00C77443" w:rsidRPr="000E7C8C" w:rsidRDefault="00C77443" w:rsidP="00C77443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0E7C8C">
        <w:rPr>
          <w:rFonts w:ascii="Verdana" w:hAnsi="Verdana"/>
          <w:b/>
          <w:sz w:val="20"/>
          <w:szCs w:val="20"/>
        </w:rPr>
        <w:t>Summary of Material Modification</w:t>
      </w:r>
    </w:p>
    <w:p w14:paraId="017A7AB6" w14:textId="5439DBDE" w:rsidR="00C77443" w:rsidRPr="000E7C8C" w:rsidRDefault="00C77443" w:rsidP="00C77443">
      <w:pPr>
        <w:jc w:val="center"/>
        <w:rPr>
          <w:rFonts w:ascii="Verdana" w:hAnsi="Verdana"/>
          <w:b/>
          <w:sz w:val="20"/>
          <w:szCs w:val="20"/>
        </w:rPr>
      </w:pPr>
      <w:r w:rsidRPr="000E7C8C">
        <w:rPr>
          <w:rFonts w:ascii="Verdana" w:hAnsi="Verdana"/>
          <w:b/>
          <w:sz w:val="20"/>
          <w:szCs w:val="20"/>
        </w:rPr>
        <w:t xml:space="preserve">Effective </w:t>
      </w:r>
      <w:r w:rsidR="00322312" w:rsidRPr="000E7C8C">
        <w:rPr>
          <w:rFonts w:ascii="Verdana" w:hAnsi="Verdana"/>
          <w:b/>
          <w:sz w:val="20"/>
          <w:szCs w:val="20"/>
        </w:rPr>
        <w:t>May 11, 2023</w:t>
      </w:r>
    </w:p>
    <w:p w14:paraId="52C24F7D" w14:textId="77777777" w:rsidR="00C77443" w:rsidRPr="000E7C8C" w:rsidRDefault="00C77443" w:rsidP="00C77443">
      <w:pPr>
        <w:jc w:val="center"/>
        <w:rPr>
          <w:rFonts w:ascii="Verdana" w:hAnsi="Verdana"/>
          <w:b/>
          <w:sz w:val="20"/>
          <w:szCs w:val="20"/>
        </w:rPr>
      </w:pPr>
    </w:p>
    <w:p w14:paraId="0370512C" w14:textId="01C4762A" w:rsidR="00C77443" w:rsidRDefault="00C77443" w:rsidP="00B90B3D">
      <w:pPr>
        <w:jc w:val="both"/>
        <w:rPr>
          <w:rFonts w:ascii="Verdana" w:hAnsi="Verdana"/>
          <w:b/>
          <w:sz w:val="20"/>
          <w:szCs w:val="20"/>
        </w:rPr>
      </w:pPr>
      <w:r w:rsidRPr="000E7C8C">
        <w:rPr>
          <w:rFonts w:ascii="Verdana" w:hAnsi="Verdana"/>
          <w:b/>
          <w:sz w:val="20"/>
          <w:szCs w:val="20"/>
        </w:rPr>
        <w:t xml:space="preserve">The </w:t>
      </w:r>
      <w:r w:rsidR="000E7C8C" w:rsidRPr="000E7C8C">
        <w:rPr>
          <w:rFonts w:ascii="Verdana" w:hAnsi="Verdana"/>
          <w:b/>
          <w:sz w:val="20"/>
          <w:szCs w:val="20"/>
        </w:rPr>
        <w:t>Kelley Automotive Group, LLC</w:t>
      </w:r>
      <w:r w:rsidR="00381A45" w:rsidRPr="000E7C8C">
        <w:rPr>
          <w:rFonts w:ascii="Verdana" w:hAnsi="Verdana"/>
          <w:b/>
          <w:sz w:val="20"/>
          <w:szCs w:val="20"/>
        </w:rPr>
        <w:t xml:space="preserve"> Employee Benefit</w:t>
      </w:r>
      <w:r w:rsidRPr="000E7C8C">
        <w:rPr>
          <w:rFonts w:ascii="Verdana" w:hAnsi="Verdana"/>
          <w:b/>
          <w:sz w:val="20"/>
          <w:szCs w:val="20"/>
        </w:rPr>
        <w:t xml:space="preserve"> Plan </w:t>
      </w:r>
      <w:r w:rsidRPr="00C77443">
        <w:rPr>
          <w:rFonts w:ascii="Verdana" w:hAnsi="Verdana"/>
          <w:b/>
          <w:sz w:val="20"/>
          <w:szCs w:val="20"/>
        </w:rPr>
        <w:t xml:space="preserve">is hereby </w:t>
      </w:r>
      <w:r w:rsidR="0043102B">
        <w:rPr>
          <w:rFonts w:ascii="Verdana" w:hAnsi="Verdana"/>
          <w:b/>
          <w:sz w:val="20"/>
          <w:szCs w:val="20"/>
        </w:rPr>
        <w:t>modified</w:t>
      </w:r>
      <w:r w:rsidRPr="00C77443">
        <w:rPr>
          <w:rFonts w:ascii="Verdana" w:hAnsi="Verdana"/>
          <w:b/>
          <w:sz w:val="20"/>
          <w:szCs w:val="20"/>
        </w:rPr>
        <w:t xml:space="preserve"> as follows:</w:t>
      </w:r>
    </w:p>
    <w:p w14:paraId="77941A04" w14:textId="77777777" w:rsidR="00E70B3F" w:rsidRPr="00C77443" w:rsidRDefault="00E70B3F" w:rsidP="00E70B3F">
      <w:pPr>
        <w:spacing w:after="0"/>
        <w:rPr>
          <w:rFonts w:ascii="Verdana" w:hAnsi="Verdana"/>
          <w:b/>
          <w:sz w:val="20"/>
          <w:szCs w:val="20"/>
        </w:rPr>
      </w:pPr>
    </w:p>
    <w:p w14:paraId="5A878C53" w14:textId="663D917E" w:rsidR="00C77443" w:rsidRDefault="00A6542F" w:rsidP="00B90B3D">
      <w:pPr>
        <w:pStyle w:val="ListParagraph"/>
        <w:numPr>
          <w:ilvl w:val="0"/>
          <w:numId w:val="1"/>
        </w:numPr>
        <w:ind w:hanging="7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The</w:t>
      </w:r>
      <w:r w:rsidR="00C77443">
        <w:rPr>
          <w:rFonts w:ascii="Verdana" w:hAnsi="Verdana"/>
          <w:b/>
          <w:sz w:val="20"/>
          <w:szCs w:val="20"/>
        </w:rPr>
        <w:t xml:space="preserve"> BENEFIT AND INFORMATION GRID will be modified as follows:</w:t>
      </w:r>
    </w:p>
    <w:p w14:paraId="63038742" w14:textId="739B453D" w:rsidR="00A6542F" w:rsidRDefault="00A6542F" w:rsidP="00C83D97">
      <w:pPr>
        <w:tabs>
          <w:tab w:val="left" w:pos="360"/>
        </w:tabs>
        <w:ind w:left="720"/>
        <w:jc w:val="both"/>
        <w:rPr>
          <w:rFonts w:ascii="Verdana" w:hAnsi="Verdana"/>
          <w:bCs/>
          <w:sz w:val="20"/>
          <w:szCs w:val="20"/>
        </w:rPr>
      </w:pPr>
      <w:r w:rsidRPr="00B90B3D">
        <w:rPr>
          <w:rFonts w:ascii="Verdana" w:hAnsi="Verdana"/>
          <w:bCs/>
          <w:sz w:val="20"/>
          <w:szCs w:val="20"/>
        </w:rPr>
        <w:t xml:space="preserve">The following section </w:t>
      </w:r>
      <w:r w:rsidR="00031744" w:rsidRPr="00B90B3D">
        <w:rPr>
          <w:rFonts w:ascii="Verdana" w:hAnsi="Verdana"/>
          <w:bCs/>
          <w:sz w:val="20"/>
          <w:szCs w:val="20"/>
        </w:rPr>
        <w:t xml:space="preserve">of the Benefit and Information Grid </w:t>
      </w:r>
      <w:r w:rsidRPr="00B90B3D">
        <w:rPr>
          <w:rFonts w:ascii="Verdana" w:hAnsi="Verdana"/>
          <w:bCs/>
          <w:sz w:val="20"/>
          <w:szCs w:val="20"/>
        </w:rPr>
        <w:t>will be REMOVED</w:t>
      </w:r>
      <w:r w:rsidR="00322312">
        <w:rPr>
          <w:rFonts w:ascii="Verdana" w:hAnsi="Verdana"/>
          <w:bCs/>
          <w:sz w:val="20"/>
          <w:szCs w:val="20"/>
        </w:rPr>
        <w:t>,</w:t>
      </w:r>
      <w:r w:rsidR="00031744" w:rsidRPr="00B90B3D">
        <w:rPr>
          <w:rFonts w:ascii="Verdana" w:hAnsi="Verdana"/>
          <w:bCs/>
          <w:sz w:val="20"/>
          <w:szCs w:val="20"/>
        </w:rPr>
        <w:t xml:space="preserve"> and all C</w:t>
      </w:r>
      <w:r w:rsidR="00322312">
        <w:rPr>
          <w:rFonts w:ascii="Verdana" w:hAnsi="Verdana"/>
          <w:bCs/>
          <w:sz w:val="20"/>
          <w:szCs w:val="20"/>
        </w:rPr>
        <w:t>OVID</w:t>
      </w:r>
      <w:r w:rsidR="00031744" w:rsidRPr="00B90B3D">
        <w:rPr>
          <w:rFonts w:ascii="Verdana" w:hAnsi="Verdana"/>
          <w:bCs/>
          <w:sz w:val="20"/>
          <w:szCs w:val="20"/>
        </w:rPr>
        <w:t>-19 evaluation and testing along with the related office visits, telehealth, urgent care, and Emergency Room charges will be payable under the normal plan</w:t>
      </w:r>
      <w:r w:rsidR="00C83D97">
        <w:rPr>
          <w:rFonts w:ascii="Verdana" w:hAnsi="Verdana"/>
          <w:bCs/>
          <w:sz w:val="20"/>
          <w:szCs w:val="20"/>
        </w:rPr>
        <w:t xml:space="preserve"> </w:t>
      </w:r>
      <w:r w:rsidR="00031744" w:rsidRPr="00B90B3D">
        <w:rPr>
          <w:rFonts w:ascii="Verdana" w:hAnsi="Verdana"/>
          <w:bCs/>
          <w:sz w:val="20"/>
          <w:szCs w:val="20"/>
        </w:rPr>
        <w:t>provisions</w:t>
      </w:r>
      <w:r w:rsidRPr="00B90B3D">
        <w:rPr>
          <w:rFonts w:ascii="Verdana" w:hAnsi="Verdana"/>
          <w:bCs/>
          <w:sz w:val="20"/>
          <w:szCs w:val="20"/>
        </w:rPr>
        <w:t>:</w:t>
      </w:r>
    </w:p>
    <w:p w14:paraId="3F5035F9" w14:textId="77777777" w:rsidR="00C83D97" w:rsidRPr="00B90B3D" w:rsidRDefault="00C83D97" w:rsidP="00C83D97">
      <w:pPr>
        <w:tabs>
          <w:tab w:val="left" w:pos="360"/>
        </w:tabs>
        <w:ind w:left="720"/>
        <w:jc w:val="both"/>
        <w:rPr>
          <w:rFonts w:ascii="Verdana" w:hAnsi="Verdana"/>
          <w:bCs/>
          <w:sz w:val="20"/>
          <w:szCs w:val="20"/>
        </w:rPr>
      </w:pPr>
    </w:p>
    <w:tbl>
      <w:tblPr>
        <w:tblW w:w="99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3330"/>
        <w:gridCol w:w="3510"/>
      </w:tblGrid>
      <w:tr w:rsidR="00C66370" w:rsidRPr="002A5788" w14:paraId="581C212C" w14:textId="77777777" w:rsidTr="000E7C8C">
        <w:trPr>
          <w:cantSplit/>
          <w:trHeight w:val="957"/>
        </w:trPr>
        <w:tc>
          <w:tcPr>
            <w:tcW w:w="3150" w:type="dxa"/>
            <w:tcBorders>
              <w:bottom w:val="single" w:sz="6" w:space="0" w:color="auto"/>
            </w:tcBorders>
            <w:vAlign w:val="center"/>
          </w:tcPr>
          <w:p w14:paraId="00DE0E11" w14:textId="30F420DC" w:rsidR="00C66370" w:rsidRPr="00E117D6" w:rsidRDefault="000E7C8C" w:rsidP="00C66370">
            <w:pPr>
              <w:spacing w:after="0"/>
              <w:ind w:left="-19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C3F40">
              <w:rPr>
                <w:rFonts w:ascii="Garamond" w:hAnsi="Garamond"/>
                <w:noProof/>
                <w:sz w:val="24"/>
                <w:szCs w:val="24"/>
              </w:rPr>
              <w:drawing>
                <wp:inline distT="0" distB="0" distL="0" distR="0" wp14:anchorId="6CF1CC9C" wp14:editId="70A2CF35">
                  <wp:extent cx="1701800" cy="3257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61CE4983" w14:textId="77777777" w:rsidR="00C66370" w:rsidRPr="000E7C8C" w:rsidRDefault="00C66370" w:rsidP="00C66370">
            <w:pPr>
              <w:keepNext/>
              <w:spacing w:after="0"/>
              <w:jc w:val="center"/>
              <w:outlineLvl w:val="5"/>
              <w:rPr>
                <w:rFonts w:ascii="Verdana" w:hAnsi="Verdana"/>
                <w:b/>
                <w:sz w:val="18"/>
                <w:szCs w:val="18"/>
              </w:rPr>
            </w:pPr>
            <w:r w:rsidRPr="000E7C8C">
              <w:rPr>
                <w:rFonts w:ascii="Verdana" w:hAnsi="Verdana"/>
                <w:b/>
                <w:sz w:val="18"/>
                <w:szCs w:val="18"/>
              </w:rPr>
              <w:t>In Network</w:t>
            </w:r>
          </w:p>
        </w:tc>
        <w:tc>
          <w:tcPr>
            <w:tcW w:w="3510" w:type="dxa"/>
            <w:tcBorders>
              <w:left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41E70E4B" w14:textId="77777777" w:rsidR="00C66370" w:rsidRPr="000E7C8C" w:rsidRDefault="00C66370" w:rsidP="00C66370">
            <w:pPr>
              <w:spacing w:after="0"/>
              <w:ind w:right="-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7C8C">
              <w:rPr>
                <w:rFonts w:ascii="Verdana" w:hAnsi="Verdana"/>
                <w:b/>
                <w:sz w:val="18"/>
                <w:szCs w:val="18"/>
              </w:rPr>
              <w:t xml:space="preserve">Out of Network </w:t>
            </w:r>
          </w:p>
        </w:tc>
      </w:tr>
      <w:tr w:rsidR="00C66370" w:rsidRPr="00533E5C" w14:paraId="64EB6C88" w14:textId="77777777" w:rsidTr="00734DBB">
        <w:trPr>
          <w:cantSplit/>
          <w:trHeight w:val="345"/>
        </w:trPr>
        <w:tc>
          <w:tcPr>
            <w:tcW w:w="9990" w:type="dxa"/>
            <w:gridSpan w:val="3"/>
            <w:tcBorders>
              <w:bottom w:val="nil"/>
              <w:right w:val="single" w:sz="6" w:space="0" w:color="auto"/>
            </w:tcBorders>
            <w:shd w:val="clear" w:color="auto" w:fill="C0C0C0"/>
            <w:vAlign w:val="center"/>
          </w:tcPr>
          <w:p w14:paraId="4A316B3A" w14:textId="77777777" w:rsidR="00C66370" w:rsidRPr="00533E5C" w:rsidRDefault="00C66370" w:rsidP="00C83D97">
            <w:pPr>
              <w:spacing w:after="0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2A5788">
              <w:rPr>
                <w:rFonts w:ascii="Verdana" w:hAnsi="Verdana"/>
                <w:b/>
                <w:sz w:val="18"/>
                <w:szCs w:val="18"/>
              </w:rPr>
              <w:t xml:space="preserve">PREVENTIVE/WELLNESS </w:t>
            </w:r>
            <w:smartTag w:uri="urn:schemas-microsoft-com:office:smarttags" w:element="stockticker">
              <w:r w:rsidRPr="002A5788">
                <w:rPr>
                  <w:rFonts w:ascii="Verdana" w:hAnsi="Verdana"/>
                  <w:b/>
                  <w:sz w:val="18"/>
                  <w:szCs w:val="18"/>
                </w:rPr>
                <w:t>CARE</w:t>
              </w:r>
            </w:smartTag>
          </w:p>
        </w:tc>
      </w:tr>
      <w:tr w:rsidR="00C66370" w:rsidRPr="00533E5C" w14:paraId="040BBB23" w14:textId="77777777" w:rsidTr="00734DBB">
        <w:trPr>
          <w:cantSplit/>
          <w:trHeight w:val="99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2962E2" w14:textId="2AD62020" w:rsidR="00C66370" w:rsidRPr="00E117D6" w:rsidRDefault="00C66370" w:rsidP="00C83D97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095810">
              <w:rPr>
                <w:rFonts w:ascii="Verdana" w:hAnsi="Verdana"/>
                <w:b/>
                <w:sz w:val="18"/>
                <w:szCs w:val="18"/>
              </w:rPr>
              <w:t>C</w:t>
            </w:r>
            <w:r w:rsidR="00322312">
              <w:rPr>
                <w:rFonts w:ascii="Verdana" w:hAnsi="Verdana"/>
                <w:b/>
                <w:sz w:val="18"/>
                <w:szCs w:val="18"/>
              </w:rPr>
              <w:t>OVID</w:t>
            </w:r>
            <w:r w:rsidRPr="00095810">
              <w:rPr>
                <w:rFonts w:ascii="Verdana" w:hAnsi="Verdana"/>
                <w:b/>
                <w:sz w:val="18"/>
                <w:szCs w:val="18"/>
              </w:rPr>
              <w:t>-19 Evaluation for Testing, Testing &amp; Related Office Visit/ Telehealth/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95810">
              <w:rPr>
                <w:rFonts w:ascii="Verdana" w:hAnsi="Verdana"/>
                <w:b/>
                <w:sz w:val="18"/>
                <w:szCs w:val="18"/>
              </w:rPr>
              <w:t>Urgent Care and ER Charges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FC35815" w14:textId="77777777" w:rsidR="00C66370" w:rsidRPr="00095810" w:rsidRDefault="00C66370" w:rsidP="00C83D97">
            <w:pPr>
              <w:spacing w:after="0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095810">
              <w:rPr>
                <w:rFonts w:ascii="Verdana" w:hAnsi="Verdana"/>
                <w:bCs/>
                <w:iCs/>
                <w:sz w:val="18"/>
                <w:szCs w:val="18"/>
              </w:rPr>
              <w:t xml:space="preserve">100% paid by </w:t>
            </w:r>
            <w:proofErr w:type="gramStart"/>
            <w:r w:rsidRPr="00095810">
              <w:rPr>
                <w:rFonts w:ascii="Verdana" w:hAnsi="Verdana"/>
                <w:bCs/>
                <w:iCs/>
                <w:sz w:val="18"/>
                <w:szCs w:val="18"/>
              </w:rPr>
              <w:t>Plan</w:t>
            </w:r>
            <w:proofErr w:type="gramEnd"/>
          </w:p>
          <w:p w14:paraId="0417119F" w14:textId="77777777" w:rsidR="00C66370" w:rsidRPr="00533E5C" w:rsidRDefault="00C66370" w:rsidP="00C83D97">
            <w:pPr>
              <w:spacing w:after="0"/>
              <w:jc w:val="center"/>
              <w:rPr>
                <w:rFonts w:ascii="Verdana" w:hAnsi="Verdana"/>
                <w:bCs/>
                <w:iCs/>
                <w:sz w:val="18"/>
                <w:szCs w:val="18"/>
                <w:highlight w:val="yellow"/>
              </w:rPr>
            </w:pPr>
            <w:r w:rsidRPr="00095810">
              <w:rPr>
                <w:rFonts w:ascii="Verdana" w:hAnsi="Verdana"/>
                <w:bCs/>
                <w:i/>
                <w:iCs/>
                <w:sz w:val="18"/>
                <w:szCs w:val="18"/>
              </w:rPr>
              <w:t>(No Deductible)</w:t>
            </w:r>
          </w:p>
        </w:tc>
      </w:tr>
    </w:tbl>
    <w:p w14:paraId="3F97BAA4" w14:textId="3DF47C1D" w:rsidR="00A6542F" w:rsidRDefault="00A6542F" w:rsidP="00A6542F">
      <w:pPr>
        <w:tabs>
          <w:tab w:val="left" w:pos="360"/>
        </w:tabs>
        <w:ind w:left="720"/>
        <w:rPr>
          <w:rFonts w:ascii="Verdana" w:hAnsi="Verdana"/>
          <w:b/>
          <w:sz w:val="20"/>
          <w:szCs w:val="20"/>
        </w:rPr>
      </w:pPr>
    </w:p>
    <w:p w14:paraId="674A3E4C" w14:textId="77777777" w:rsidR="00C83D97" w:rsidRPr="00A6542F" w:rsidRDefault="00C83D97" w:rsidP="00322312">
      <w:pPr>
        <w:tabs>
          <w:tab w:val="left" w:pos="360"/>
        </w:tabs>
        <w:ind w:left="720"/>
        <w:jc w:val="both"/>
        <w:rPr>
          <w:rFonts w:ascii="Verdana" w:hAnsi="Verdana"/>
          <w:b/>
          <w:sz w:val="20"/>
          <w:szCs w:val="20"/>
        </w:rPr>
      </w:pPr>
    </w:p>
    <w:p w14:paraId="70BE66B8" w14:textId="18FCB4B7" w:rsidR="00C77443" w:rsidRDefault="00C66370" w:rsidP="00322312">
      <w:pPr>
        <w:pStyle w:val="ListParagraph"/>
        <w:numPr>
          <w:ilvl w:val="0"/>
          <w:numId w:val="1"/>
        </w:numPr>
        <w:ind w:hanging="720"/>
        <w:jc w:val="both"/>
        <w:rPr>
          <w:rFonts w:ascii="Verdana" w:hAnsi="Verdana"/>
          <w:b/>
          <w:sz w:val="20"/>
          <w:szCs w:val="20"/>
        </w:rPr>
      </w:pPr>
      <w:r w:rsidRPr="00C66370">
        <w:rPr>
          <w:rFonts w:ascii="Verdana" w:hAnsi="Verdana"/>
          <w:b/>
          <w:sz w:val="20"/>
          <w:szCs w:val="20"/>
        </w:rPr>
        <w:t xml:space="preserve">COVID-19 immunizations will be covered </w:t>
      </w:r>
      <w:r w:rsidR="00C83D97">
        <w:rPr>
          <w:rFonts w:ascii="Verdana" w:hAnsi="Verdana"/>
          <w:b/>
          <w:sz w:val="20"/>
          <w:szCs w:val="20"/>
        </w:rPr>
        <w:t>under the PREVENTIVE/WELLNESS</w:t>
      </w:r>
      <w:r w:rsidR="00322312">
        <w:rPr>
          <w:rFonts w:ascii="Verdana" w:hAnsi="Verdana"/>
          <w:b/>
          <w:sz w:val="20"/>
          <w:szCs w:val="20"/>
        </w:rPr>
        <w:t xml:space="preserve"> </w:t>
      </w:r>
      <w:r w:rsidR="00C83D97">
        <w:rPr>
          <w:rFonts w:ascii="Verdana" w:hAnsi="Verdana"/>
          <w:b/>
          <w:sz w:val="20"/>
          <w:szCs w:val="20"/>
        </w:rPr>
        <w:t xml:space="preserve">CARE benefit </w:t>
      </w:r>
      <w:r w:rsidRPr="00C66370">
        <w:rPr>
          <w:rFonts w:ascii="Verdana" w:hAnsi="Verdana"/>
          <w:b/>
          <w:sz w:val="20"/>
          <w:szCs w:val="20"/>
        </w:rPr>
        <w:t>as follows:</w:t>
      </w:r>
    </w:p>
    <w:p w14:paraId="48ED23C7" w14:textId="77777777" w:rsidR="00C83D97" w:rsidRPr="00C66370" w:rsidRDefault="00C83D97" w:rsidP="00C83D97">
      <w:pPr>
        <w:pStyle w:val="ListParagraph"/>
        <w:rPr>
          <w:rFonts w:ascii="Verdana" w:hAnsi="Verdana"/>
          <w:b/>
          <w:sz w:val="20"/>
          <w:szCs w:val="20"/>
        </w:rPr>
      </w:pPr>
    </w:p>
    <w:tbl>
      <w:tblPr>
        <w:tblW w:w="99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3304"/>
        <w:gridCol w:w="26"/>
        <w:gridCol w:w="3510"/>
      </w:tblGrid>
      <w:tr w:rsidR="000E7C8C" w:rsidRPr="002A5788" w14:paraId="0F196539" w14:textId="77777777" w:rsidTr="003B5F6B">
        <w:trPr>
          <w:cantSplit/>
          <w:trHeight w:val="957"/>
        </w:trPr>
        <w:tc>
          <w:tcPr>
            <w:tcW w:w="3150" w:type="dxa"/>
            <w:tcBorders>
              <w:bottom w:val="single" w:sz="6" w:space="0" w:color="auto"/>
            </w:tcBorders>
            <w:vAlign w:val="center"/>
          </w:tcPr>
          <w:p w14:paraId="67EB6B1B" w14:textId="26CF6FAE" w:rsidR="000E7C8C" w:rsidRPr="00E117D6" w:rsidRDefault="000E7C8C" w:rsidP="000E7C8C">
            <w:pPr>
              <w:spacing w:after="0"/>
              <w:ind w:left="-19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C3F40">
              <w:rPr>
                <w:rFonts w:ascii="Garamond" w:hAnsi="Garamond"/>
                <w:noProof/>
                <w:sz w:val="24"/>
                <w:szCs w:val="24"/>
              </w:rPr>
              <w:drawing>
                <wp:inline distT="0" distB="0" distL="0" distR="0" wp14:anchorId="7EFC36E8" wp14:editId="2CD3542C">
                  <wp:extent cx="1701800" cy="3257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4D78D7D4" w14:textId="377D6B1E" w:rsidR="000E7C8C" w:rsidRPr="002A5788" w:rsidRDefault="000E7C8C" w:rsidP="000E7C8C">
            <w:pPr>
              <w:keepNext/>
              <w:spacing w:after="0"/>
              <w:jc w:val="center"/>
              <w:outlineLvl w:val="5"/>
              <w:rPr>
                <w:rFonts w:ascii="Verdana" w:hAnsi="Verdana"/>
                <w:b/>
                <w:sz w:val="18"/>
                <w:szCs w:val="18"/>
              </w:rPr>
            </w:pPr>
            <w:r w:rsidRPr="000E7C8C">
              <w:rPr>
                <w:rFonts w:ascii="Verdana" w:hAnsi="Verdana"/>
                <w:b/>
                <w:sz w:val="18"/>
                <w:szCs w:val="18"/>
              </w:rPr>
              <w:t>In Network</w:t>
            </w:r>
          </w:p>
        </w:tc>
        <w:tc>
          <w:tcPr>
            <w:tcW w:w="3510" w:type="dxa"/>
            <w:tcBorders>
              <w:left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FCC4DF" w14:textId="0106EA75" w:rsidR="000E7C8C" w:rsidRPr="002A5788" w:rsidRDefault="000E7C8C" w:rsidP="000E7C8C">
            <w:pPr>
              <w:spacing w:after="0"/>
              <w:ind w:right="-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7C8C">
              <w:rPr>
                <w:rFonts w:ascii="Verdana" w:hAnsi="Verdana"/>
                <w:b/>
                <w:sz w:val="18"/>
                <w:szCs w:val="18"/>
              </w:rPr>
              <w:t xml:space="preserve">Out of Network </w:t>
            </w:r>
          </w:p>
        </w:tc>
      </w:tr>
      <w:tr w:rsidR="000E7C8C" w:rsidRPr="00533E5C" w14:paraId="0FA302B0" w14:textId="77777777" w:rsidTr="00734DBB">
        <w:trPr>
          <w:cantSplit/>
          <w:trHeight w:val="345"/>
        </w:trPr>
        <w:tc>
          <w:tcPr>
            <w:tcW w:w="9990" w:type="dxa"/>
            <w:gridSpan w:val="4"/>
            <w:tcBorders>
              <w:bottom w:val="nil"/>
              <w:right w:val="single" w:sz="6" w:space="0" w:color="auto"/>
            </w:tcBorders>
            <w:shd w:val="clear" w:color="auto" w:fill="C0C0C0"/>
            <w:vAlign w:val="center"/>
          </w:tcPr>
          <w:p w14:paraId="5C4CF6C0" w14:textId="77777777" w:rsidR="000E7C8C" w:rsidRPr="00533E5C" w:rsidRDefault="000E7C8C" w:rsidP="000E7C8C">
            <w:pPr>
              <w:spacing w:after="0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2A5788">
              <w:rPr>
                <w:rFonts w:ascii="Verdana" w:hAnsi="Verdana"/>
                <w:b/>
                <w:sz w:val="18"/>
                <w:szCs w:val="18"/>
              </w:rPr>
              <w:t xml:space="preserve">PREVENTIVE/WELLNESS </w:t>
            </w:r>
            <w:smartTag w:uri="urn:schemas-microsoft-com:office:smarttags" w:element="stockticker">
              <w:r w:rsidRPr="002A5788">
                <w:rPr>
                  <w:rFonts w:ascii="Verdana" w:hAnsi="Verdana"/>
                  <w:b/>
                  <w:sz w:val="18"/>
                  <w:szCs w:val="18"/>
                </w:rPr>
                <w:t>CARE</w:t>
              </w:r>
            </w:smartTag>
          </w:p>
        </w:tc>
      </w:tr>
      <w:tr w:rsidR="000E7C8C" w:rsidRPr="00533E5C" w14:paraId="61892CF0" w14:textId="77777777" w:rsidTr="00426C1C">
        <w:trPr>
          <w:cantSplit/>
          <w:trHeight w:val="99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582670" w14:textId="77777777" w:rsidR="000E7C8C" w:rsidRPr="000E7C8C" w:rsidRDefault="000E7C8C" w:rsidP="000E7C8C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0E7C8C">
              <w:rPr>
                <w:rFonts w:ascii="Verdana" w:hAnsi="Verdana"/>
                <w:b/>
                <w:sz w:val="18"/>
                <w:szCs w:val="18"/>
              </w:rPr>
              <w:t xml:space="preserve">Preventive/Wellness Care for Adult and Child </w:t>
            </w:r>
          </w:p>
          <w:p w14:paraId="7BAAD2BB" w14:textId="00C779E6" w:rsidR="000E7C8C" w:rsidRPr="000E7C8C" w:rsidRDefault="000E7C8C" w:rsidP="000E7C8C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0E7C8C">
              <w:rPr>
                <w:rFonts w:ascii="Verdana" w:hAnsi="Verdana"/>
                <w:i/>
                <w:iCs/>
                <w:sz w:val="18"/>
                <w:szCs w:val="18"/>
              </w:rPr>
              <w:t>As Required by the Affordable Care Act and as shown in section Covered Services.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4635" w14:textId="77777777" w:rsidR="000E7C8C" w:rsidRPr="000E7C8C" w:rsidRDefault="000E7C8C" w:rsidP="000E7C8C">
            <w:pPr>
              <w:spacing w:after="0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0E7C8C">
              <w:rPr>
                <w:rFonts w:ascii="Verdana" w:hAnsi="Verdana"/>
                <w:bCs/>
                <w:iCs/>
                <w:sz w:val="18"/>
                <w:szCs w:val="18"/>
              </w:rPr>
              <w:t xml:space="preserve">100% paid by </w:t>
            </w:r>
            <w:proofErr w:type="gramStart"/>
            <w:r w:rsidRPr="000E7C8C">
              <w:rPr>
                <w:rFonts w:ascii="Verdana" w:hAnsi="Verdana"/>
                <w:bCs/>
                <w:iCs/>
                <w:sz w:val="18"/>
                <w:szCs w:val="18"/>
              </w:rPr>
              <w:t>Plan</w:t>
            </w:r>
            <w:proofErr w:type="gramEnd"/>
            <w:r w:rsidRPr="000E7C8C">
              <w:rPr>
                <w:rFonts w:ascii="Verdana" w:hAnsi="Verdana"/>
                <w:bCs/>
                <w:iCs/>
                <w:sz w:val="18"/>
                <w:szCs w:val="18"/>
              </w:rPr>
              <w:t xml:space="preserve"> </w:t>
            </w:r>
          </w:p>
          <w:p w14:paraId="504980C5" w14:textId="59841B1F" w:rsidR="000E7C8C" w:rsidRPr="000E7C8C" w:rsidRDefault="000E7C8C" w:rsidP="000E7C8C">
            <w:pPr>
              <w:spacing w:after="0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0E7C8C">
              <w:rPr>
                <w:rFonts w:ascii="Verdana" w:hAnsi="Verdana"/>
                <w:bCs/>
                <w:i/>
                <w:iCs/>
                <w:sz w:val="18"/>
                <w:szCs w:val="18"/>
              </w:rPr>
              <w:t>(No Deductible)</w:t>
            </w:r>
          </w:p>
        </w:tc>
        <w:tc>
          <w:tcPr>
            <w:tcW w:w="3536" w:type="dxa"/>
            <w:gridSpan w:val="2"/>
            <w:tcBorders>
              <w:left w:val="single" w:sz="6" w:space="0" w:color="auto"/>
            </w:tcBorders>
            <w:vAlign w:val="center"/>
          </w:tcPr>
          <w:p w14:paraId="7FAEA473" w14:textId="77777777" w:rsidR="000E7C8C" w:rsidRPr="000E7C8C" w:rsidRDefault="000E7C8C" w:rsidP="000E7C8C">
            <w:pPr>
              <w:spacing w:after="0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0E7C8C">
              <w:rPr>
                <w:rFonts w:ascii="Verdana" w:hAnsi="Verdana"/>
                <w:bCs/>
                <w:iCs/>
                <w:sz w:val="18"/>
                <w:szCs w:val="18"/>
              </w:rPr>
              <w:t xml:space="preserve">After Deductible, </w:t>
            </w:r>
          </w:p>
          <w:p w14:paraId="72347569" w14:textId="5BF98CC3" w:rsidR="000E7C8C" w:rsidRPr="000E7C8C" w:rsidRDefault="000E7C8C" w:rsidP="000E7C8C">
            <w:pPr>
              <w:spacing w:after="0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0E7C8C">
              <w:rPr>
                <w:rFonts w:ascii="Verdana" w:hAnsi="Verdana"/>
                <w:bCs/>
                <w:iCs/>
                <w:sz w:val="18"/>
                <w:szCs w:val="18"/>
              </w:rPr>
              <w:t>40% paid by Plan</w:t>
            </w:r>
          </w:p>
        </w:tc>
      </w:tr>
    </w:tbl>
    <w:p w14:paraId="18487F2D" w14:textId="77777777" w:rsidR="00C66370" w:rsidRPr="00C66370" w:rsidRDefault="00C66370" w:rsidP="00C66370">
      <w:pPr>
        <w:rPr>
          <w:rFonts w:ascii="Verdana" w:hAnsi="Verdana"/>
          <w:b/>
          <w:sz w:val="20"/>
          <w:szCs w:val="20"/>
        </w:rPr>
      </w:pPr>
    </w:p>
    <w:sectPr w:rsidR="00C66370" w:rsidRPr="00C66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F041D"/>
    <w:multiLevelType w:val="hybridMultilevel"/>
    <w:tmpl w:val="56AEEAA6"/>
    <w:lvl w:ilvl="0" w:tplc="6C1C0EA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97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43"/>
    <w:rsid w:val="00031744"/>
    <w:rsid w:val="000E7C8C"/>
    <w:rsid w:val="00322312"/>
    <w:rsid w:val="00381A45"/>
    <w:rsid w:val="0043102B"/>
    <w:rsid w:val="00565543"/>
    <w:rsid w:val="005773D9"/>
    <w:rsid w:val="006442FB"/>
    <w:rsid w:val="006477CC"/>
    <w:rsid w:val="006F47CB"/>
    <w:rsid w:val="008E69B7"/>
    <w:rsid w:val="00A6542F"/>
    <w:rsid w:val="00B90B3D"/>
    <w:rsid w:val="00C65D6D"/>
    <w:rsid w:val="00C66370"/>
    <w:rsid w:val="00C77443"/>
    <w:rsid w:val="00C83D97"/>
    <w:rsid w:val="00E7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E9564AD"/>
  <w15:chartTrackingRefBased/>
  <w15:docId w15:val="{E3AE7B40-337B-4947-8BC0-1029AE29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443"/>
    <w:pPr>
      <w:ind w:left="720"/>
      <w:contextualSpacing/>
    </w:pPr>
  </w:style>
  <w:style w:type="table" w:styleId="TableGrid">
    <w:name w:val="Table Grid"/>
    <w:basedOn w:val="TableNormal"/>
    <w:uiPriority w:val="39"/>
    <w:rsid w:val="00C7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Pugh</dc:creator>
  <cp:keywords/>
  <dc:description/>
  <cp:lastModifiedBy>Amanda Leslie</cp:lastModifiedBy>
  <cp:revision>2</cp:revision>
  <dcterms:created xsi:type="dcterms:W3CDTF">2023-03-10T16:15:00Z</dcterms:created>
  <dcterms:modified xsi:type="dcterms:W3CDTF">2023-03-10T16:15:00Z</dcterms:modified>
</cp:coreProperties>
</file>