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DED6E" w14:textId="77777777" w:rsidR="00381E14" w:rsidRDefault="00381E14" w:rsidP="00381E14">
      <w:pPr>
        <w:pStyle w:val="Heading2"/>
        <w:spacing w:before="0" w:after="0" w:line="240" w:lineRule="auto"/>
        <w:rPr>
          <w:rFonts w:eastAsia="Calibri"/>
          <w:u w:val="single"/>
        </w:rPr>
      </w:pPr>
      <w:bookmarkStart w:id="0" w:name="_Toc153803855"/>
      <w:bookmarkStart w:id="1" w:name="_Toc227233398"/>
      <w:r w:rsidRPr="000D4835">
        <w:rPr>
          <w:rFonts w:eastAsia="Calibri"/>
          <w:u w:val="single"/>
        </w:rPr>
        <w:t>Paid Medical Pregnancy and Childbirth Leave Policy</w:t>
      </w:r>
      <w:bookmarkEnd w:id="0"/>
      <w:bookmarkEnd w:id="1"/>
    </w:p>
    <w:p w14:paraId="7C9A801B" w14:textId="77777777" w:rsidR="00381E14" w:rsidRDefault="00381E14" w:rsidP="00381E14">
      <w:pPr>
        <w:spacing w:after="0" w:line="240" w:lineRule="auto"/>
        <w:rPr>
          <w:b/>
          <w:bCs/>
        </w:rPr>
      </w:pPr>
    </w:p>
    <w:p w14:paraId="4E318245" w14:textId="77777777" w:rsidR="00381E14" w:rsidRPr="003143EC" w:rsidRDefault="00381E14" w:rsidP="00381E14">
      <w:pPr>
        <w:spacing w:after="0" w:line="240" w:lineRule="auto"/>
        <w:rPr>
          <w:b/>
          <w:bCs/>
        </w:rPr>
      </w:pPr>
      <w:r w:rsidRPr="003143EC">
        <w:rPr>
          <w:b/>
          <w:bCs/>
        </w:rPr>
        <w:t>PURPOSE/OBJECTIVE</w:t>
      </w:r>
    </w:p>
    <w:p w14:paraId="5C5F71A6" w14:textId="77777777" w:rsidR="00381E14" w:rsidRPr="00790B64" w:rsidRDefault="00381E14" w:rsidP="00381E14">
      <w:pPr>
        <w:spacing w:after="0" w:line="240" w:lineRule="auto"/>
        <w:rPr>
          <w:rFonts w:ascii="Cambria" w:eastAsia="Times New Roman" w:hAnsi="Cambria" w:cs="Arial"/>
          <w:sz w:val="20"/>
          <w:szCs w:val="20"/>
        </w:rPr>
      </w:pPr>
      <w:r>
        <w:rPr>
          <w:rFonts w:ascii="Cambria" w:eastAsia="Times New Roman" w:hAnsi="Cambria" w:cs="Arial"/>
          <w:sz w:val="20"/>
          <w:szCs w:val="20"/>
        </w:rPr>
        <w:t>Company</w:t>
      </w:r>
      <w:r w:rsidRPr="00790B64">
        <w:rPr>
          <w:rFonts w:ascii="Cambria" w:eastAsia="Times New Roman" w:hAnsi="Cambria" w:cs="Arial"/>
          <w:sz w:val="20"/>
          <w:szCs w:val="20"/>
        </w:rPr>
        <w:t xml:space="preserve"> strives to support our pregnant employees during the time following the birth of a child.  </w:t>
      </w:r>
      <w:proofErr w:type="gramStart"/>
      <w:r>
        <w:rPr>
          <w:rFonts w:ascii="Cambria" w:eastAsia="Times New Roman" w:hAnsi="Cambria" w:cs="Arial"/>
          <w:sz w:val="20"/>
          <w:szCs w:val="20"/>
        </w:rPr>
        <w:t>Company</w:t>
      </w:r>
      <w:r w:rsidRPr="00790B64">
        <w:rPr>
          <w:rFonts w:ascii="Cambria" w:eastAsia="Times New Roman" w:hAnsi="Cambria" w:cs="Arial"/>
          <w:sz w:val="20"/>
          <w:szCs w:val="20"/>
        </w:rPr>
        <w:t xml:space="preserve"> recognizes</w:t>
      </w:r>
      <w:proofErr w:type="gramEnd"/>
      <w:r w:rsidRPr="00790B64">
        <w:rPr>
          <w:rFonts w:ascii="Cambria" w:eastAsia="Times New Roman" w:hAnsi="Cambria" w:cs="Arial"/>
          <w:sz w:val="20"/>
          <w:szCs w:val="20"/>
        </w:rPr>
        <w:t xml:space="preserve"> that unique physical, emotional, and financial hardships arise relative to the carrying and delivery of a child, and we seek to ease these burdens on our child-bearing employees.  </w:t>
      </w:r>
    </w:p>
    <w:p w14:paraId="5497CC50" w14:textId="77777777" w:rsidR="00381E14" w:rsidRPr="00790B64" w:rsidRDefault="00381E14" w:rsidP="00381E14">
      <w:pPr>
        <w:spacing w:after="0" w:line="240" w:lineRule="auto"/>
        <w:rPr>
          <w:rFonts w:ascii="Cambria" w:eastAsia="Times New Roman" w:hAnsi="Cambria" w:cs="Arial"/>
          <w:sz w:val="20"/>
          <w:szCs w:val="20"/>
        </w:rPr>
      </w:pPr>
    </w:p>
    <w:p w14:paraId="5E85FF30" w14:textId="77777777" w:rsidR="00381E14" w:rsidRPr="00790B64" w:rsidRDefault="00381E14" w:rsidP="00381E14">
      <w:pPr>
        <w:spacing w:after="0" w:line="240" w:lineRule="auto"/>
        <w:rPr>
          <w:rFonts w:ascii="Cambria" w:eastAsia="Times New Roman" w:hAnsi="Cambria" w:cs="Arial"/>
          <w:sz w:val="20"/>
          <w:szCs w:val="20"/>
        </w:rPr>
      </w:pPr>
      <w:r w:rsidRPr="00790B64">
        <w:rPr>
          <w:rFonts w:ascii="Cambria" w:eastAsia="Times New Roman" w:hAnsi="Cambria" w:cs="Arial"/>
          <w:sz w:val="20"/>
          <w:szCs w:val="20"/>
        </w:rPr>
        <w:t xml:space="preserve">The purpose of paid medical pregnancy and child-birth leave (hereinafter paid leave) is to enable the employee to recover from childbirth and care for and bond with a newborn child. This policy will run concurrently with Family and Medical Leave Act (FMLA) leave, as applicable. </w:t>
      </w:r>
    </w:p>
    <w:p w14:paraId="559BC461" w14:textId="77777777" w:rsidR="00381E14" w:rsidRDefault="00381E14" w:rsidP="00381E14">
      <w:pPr>
        <w:spacing w:after="0" w:line="240" w:lineRule="auto"/>
        <w:rPr>
          <w:rFonts w:ascii="Cambria" w:eastAsia="Times New Roman" w:hAnsi="Cambria" w:cs="Arial"/>
          <w:sz w:val="20"/>
          <w:szCs w:val="20"/>
        </w:rPr>
      </w:pPr>
    </w:p>
    <w:p w14:paraId="53C9A550" w14:textId="77777777" w:rsidR="00381E14" w:rsidRPr="00790B64" w:rsidRDefault="00381E14" w:rsidP="00381E14">
      <w:pPr>
        <w:spacing w:after="0" w:line="240" w:lineRule="auto"/>
        <w:rPr>
          <w:rFonts w:ascii="Cambria" w:eastAsia="Times New Roman" w:hAnsi="Cambria" w:cs="Arial"/>
          <w:sz w:val="20"/>
          <w:szCs w:val="20"/>
        </w:rPr>
      </w:pPr>
      <w:proofErr w:type="gramStart"/>
      <w:r w:rsidRPr="00790B64">
        <w:rPr>
          <w:rFonts w:ascii="Cambria" w:eastAsia="Times New Roman" w:hAnsi="Cambria" w:cs="Arial"/>
          <w:sz w:val="20"/>
          <w:szCs w:val="20"/>
        </w:rPr>
        <w:t>In order to</w:t>
      </w:r>
      <w:proofErr w:type="gramEnd"/>
      <w:r w:rsidRPr="00790B64">
        <w:rPr>
          <w:rFonts w:ascii="Cambria" w:eastAsia="Times New Roman" w:hAnsi="Cambria" w:cs="Arial"/>
          <w:sz w:val="20"/>
          <w:szCs w:val="20"/>
        </w:rPr>
        <w:t xml:space="preserve"> relieve some of the stressors due to childbirth, </w:t>
      </w:r>
      <w:r>
        <w:rPr>
          <w:rFonts w:ascii="Cambria" w:eastAsia="Times New Roman" w:hAnsi="Cambria" w:cs="Arial"/>
          <w:sz w:val="20"/>
          <w:szCs w:val="20"/>
        </w:rPr>
        <w:t>Company</w:t>
      </w:r>
      <w:r w:rsidRPr="00790B64">
        <w:rPr>
          <w:rFonts w:ascii="Cambria" w:eastAsia="Times New Roman" w:hAnsi="Cambria" w:cs="Arial"/>
          <w:sz w:val="20"/>
          <w:szCs w:val="20"/>
        </w:rPr>
        <w:t xml:space="preserve"> will provide all full-time pregnant employees, upon meeting certain conditions set forth in this policy, six (6) weeks of paid leave following the birth of their child.  If additional time off is needed, before or after </w:t>
      </w:r>
      <w:proofErr w:type="gramStart"/>
      <w:r w:rsidRPr="00790B64">
        <w:rPr>
          <w:rFonts w:ascii="Cambria" w:eastAsia="Times New Roman" w:hAnsi="Cambria" w:cs="Arial"/>
          <w:sz w:val="20"/>
          <w:szCs w:val="20"/>
        </w:rPr>
        <w:t>the birth</w:t>
      </w:r>
      <w:proofErr w:type="gramEnd"/>
      <w:r w:rsidRPr="00790B64">
        <w:rPr>
          <w:rFonts w:ascii="Cambria" w:eastAsia="Times New Roman" w:hAnsi="Cambria" w:cs="Arial"/>
          <w:sz w:val="20"/>
          <w:szCs w:val="20"/>
        </w:rPr>
        <w:t xml:space="preserve">, that time will be handled in accordance with the dictates of the Family and Medical Leave Act (FMLA). </w:t>
      </w:r>
    </w:p>
    <w:p w14:paraId="79D7D35D" w14:textId="77777777" w:rsidR="00381E14" w:rsidRPr="00790B64" w:rsidRDefault="00381E14" w:rsidP="00381E14">
      <w:pPr>
        <w:spacing w:after="0" w:line="240" w:lineRule="auto"/>
        <w:rPr>
          <w:rFonts w:ascii="Cambria" w:eastAsia="Times New Roman" w:hAnsi="Cambria" w:cs="Arial"/>
          <w:sz w:val="20"/>
          <w:szCs w:val="20"/>
        </w:rPr>
      </w:pPr>
    </w:p>
    <w:p w14:paraId="67D486CD" w14:textId="77777777" w:rsidR="00381E14" w:rsidRDefault="00381E14" w:rsidP="00381E14">
      <w:pPr>
        <w:spacing w:after="0" w:line="240" w:lineRule="auto"/>
        <w:rPr>
          <w:rFonts w:ascii="Cambria" w:eastAsia="Times New Roman" w:hAnsi="Cambria" w:cs="Arial"/>
          <w:sz w:val="20"/>
          <w:szCs w:val="20"/>
        </w:rPr>
      </w:pPr>
      <w:r w:rsidRPr="00790B64">
        <w:rPr>
          <w:rFonts w:ascii="Cambria" w:eastAsia="Times New Roman" w:hAnsi="Cambria" w:cs="Arial"/>
          <w:sz w:val="20"/>
          <w:szCs w:val="20"/>
        </w:rPr>
        <w:t xml:space="preserve">This policy in </w:t>
      </w:r>
      <w:r w:rsidRPr="00790B64">
        <w:rPr>
          <w:rFonts w:ascii="Cambria" w:eastAsia="Times New Roman" w:hAnsi="Cambria" w:cs="Arial"/>
          <w:b/>
          <w:i/>
          <w:sz w:val="20"/>
          <w:szCs w:val="20"/>
        </w:rPr>
        <w:t>no way</w:t>
      </w:r>
      <w:r w:rsidRPr="00790B64">
        <w:rPr>
          <w:rFonts w:ascii="Cambria" w:eastAsia="Times New Roman" w:hAnsi="Cambria" w:cs="Arial"/>
          <w:sz w:val="20"/>
          <w:szCs w:val="20"/>
        </w:rPr>
        <w:t xml:space="preserve"> implies that adoption or fostering children is not important and impactful on the employee’s family, or that fathers or non-childbearing parents aren’t key in the birth or adoption or fostering of children.  However, this policy’s sole purpose is to support the employee who gives birth and to alleviate some of the impact of that occurrence. </w:t>
      </w:r>
    </w:p>
    <w:p w14:paraId="5F445597" w14:textId="77777777" w:rsidR="00381E14" w:rsidRDefault="00381E14" w:rsidP="00381E14">
      <w:pPr>
        <w:spacing w:after="0" w:line="240" w:lineRule="auto"/>
        <w:rPr>
          <w:b/>
          <w:bCs/>
        </w:rPr>
      </w:pPr>
    </w:p>
    <w:p w14:paraId="5B946A01" w14:textId="77777777" w:rsidR="00381E14" w:rsidRDefault="00381E14" w:rsidP="00381E14">
      <w:pPr>
        <w:spacing w:after="0" w:line="240" w:lineRule="auto"/>
        <w:rPr>
          <w:b/>
          <w:bCs/>
        </w:rPr>
      </w:pPr>
    </w:p>
    <w:p w14:paraId="67B394A2" w14:textId="77777777" w:rsidR="00381E14" w:rsidRPr="003143EC" w:rsidRDefault="00381E14" w:rsidP="00381E14">
      <w:pPr>
        <w:spacing w:after="0" w:line="240" w:lineRule="auto"/>
        <w:rPr>
          <w:b/>
          <w:bCs/>
        </w:rPr>
      </w:pPr>
      <w:r w:rsidRPr="003143EC">
        <w:rPr>
          <w:b/>
          <w:bCs/>
        </w:rPr>
        <w:t>ELIGIBILITY</w:t>
      </w:r>
    </w:p>
    <w:p w14:paraId="6F59F6BF" w14:textId="77777777" w:rsidR="00381E14" w:rsidRPr="00790B64" w:rsidRDefault="00381E14" w:rsidP="00381E14">
      <w:pPr>
        <w:spacing w:after="0" w:line="240" w:lineRule="auto"/>
        <w:rPr>
          <w:rFonts w:ascii="Cambria" w:eastAsia="Times New Roman" w:hAnsi="Cambria" w:cs="Arial"/>
          <w:sz w:val="20"/>
          <w:szCs w:val="20"/>
        </w:rPr>
      </w:pPr>
      <w:r w:rsidRPr="00790B64">
        <w:rPr>
          <w:rFonts w:ascii="Cambria" w:eastAsia="Times New Roman" w:hAnsi="Cambria" w:cs="Arial"/>
          <w:sz w:val="20"/>
          <w:szCs w:val="20"/>
        </w:rPr>
        <w:t>Eligible employees must meet the following criteria:</w:t>
      </w:r>
    </w:p>
    <w:p w14:paraId="695BECCE" w14:textId="77777777" w:rsidR="00381E14" w:rsidRPr="00790B64" w:rsidRDefault="00381E14" w:rsidP="00381E14">
      <w:pPr>
        <w:numPr>
          <w:ilvl w:val="0"/>
          <w:numId w:val="2"/>
        </w:numPr>
        <w:spacing w:after="0" w:line="240" w:lineRule="auto"/>
        <w:rPr>
          <w:rFonts w:ascii="Cambria" w:eastAsia="Times New Roman" w:hAnsi="Cambria" w:cs="Arial"/>
          <w:sz w:val="20"/>
          <w:szCs w:val="20"/>
        </w:rPr>
      </w:pPr>
      <w:r w:rsidRPr="00790B64">
        <w:rPr>
          <w:rFonts w:ascii="Cambria" w:eastAsia="Times New Roman" w:hAnsi="Cambria" w:cs="Arial"/>
          <w:sz w:val="20"/>
          <w:szCs w:val="20"/>
        </w:rPr>
        <w:t xml:space="preserve">Have been employed with the </w:t>
      </w:r>
      <w:r>
        <w:rPr>
          <w:rFonts w:ascii="Cambria" w:eastAsia="Times New Roman" w:hAnsi="Cambria" w:cs="Arial"/>
          <w:sz w:val="20"/>
          <w:szCs w:val="20"/>
        </w:rPr>
        <w:t>Company</w:t>
      </w:r>
      <w:r w:rsidRPr="00790B64">
        <w:rPr>
          <w:rFonts w:ascii="Cambria" w:eastAsia="Times New Roman" w:hAnsi="Cambria" w:cs="Arial"/>
          <w:sz w:val="20"/>
          <w:szCs w:val="20"/>
        </w:rPr>
        <w:t xml:space="preserve"> for at least 12 consecutive months at the time of the leave.</w:t>
      </w:r>
    </w:p>
    <w:p w14:paraId="06987893" w14:textId="77777777" w:rsidR="00381E14" w:rsidRPr="00790B64" w:rsidRDefault="00381E14" w:rsidP="00381E14">
      <w:pPr>
        <w:numPr>
          <w:ilvl w:val="0"/>
          <w:numId w:val="2"/>
        </w:numPr>
        <w:spacing w:after="0" w:line="240" w:lineRule="auto"/>
        <w:rPr>
          <w:rFonts w:ascii="Cambria" w:eastAsia="Times New Roman" w:hAnsi="Cambria" w:cs="Arial"/>
          <w:sz w:val="20"/>
          <w:szCs w:val="20"/>
        </w:rPr>
      </w:pPr>
      <w:r w:rsidRPr="00790B64">
        <w:rPr>
          <w:rFonts w:ascii="Cambria" w:eastAsia="Times New Roman" w:hAnsi="Cambria" w:cs="Arial"/>
          <w:sz w:val="20"/>
          <w:szCs w:val="20"/>
        </w:rPr>
        <w:t>Have worked at least 1,250 hours during the 12 consecutive months immediately preceding the date the leave would begin.</w:t>
      </w:r>
    </w:p>
    <w:p w14:paraId="22565BCC" w14:textId="77777777" w:rsidR="00381E14" w:rsidRDefault="00381E14" w:rsidP="00381E14">
      <w:pPr>
        <w:numPr>
          <w:ilvl w:val="0"/>
          <w:numId w:val="2"/>
        </w:numPr>
        <w:spacing w:after="0" w:line="240" w:lineRule="auto"/>
        <w:rPr>
          <w:rFonts w:ascii="Cambria" w:eastAsia="Times New Roman" w:hAnsi="Cambria" w:cs="Arial"/>
          <w:sz w:val="20"/>
          <w:szCs w:val="20"/>
        </w:rPr>
      </w:pPr>
      <w:r w:rsidRPr="00790B64">
        <w:rPr>
          <w:rFonts w:ascii="Cambria" w:eastAsia="Times New Roman" w:hAnsi="Cambria" w:cs="Arial"/>
          <w:sz w:val="20"/>
          <w:szCs w:val="20"/>
        </w:rPr>
        <w:t>Be a full-time, regular employee (temporary employees and interns are not eligible for this benefit).</w:t>
      </w:r>
    </w:p>
    <w:p w14:paraId="660C6405" w14:textId="77777777" w:rsidR="00381E14" w:rsidRPr="00790B64" w:rsidRDefault="00381E14" w:rsidP="00381E14">
      <w:pPr>
        <w:numPr>
          <w:ilvl w:val="0"/>
          <w:numId w:val="2"/>
        </w:numPr>
        <w:spacing w:after="0" w:line="240" w:lineRule="auto"/>
        <w:rPr>
          <w:rFonts w:ascii="Cambria" w:eastAsia="Times New Roman" w:hAnsi="Cambria" w:cs="Arial"/>
          <w:sz w:val="20"/>
          <w:szCs w:val="20"/>
        </w:rPr>
      </w:pPr>
      <w:r>
        <w:rPr>
          <w:rFonts w:ascii="Cambria" w:eastAsia="Times New Roman" w:hAnsi="Cambria" w:cs="Arial"/>
          <w:sz w:val="20"/>
          <w:szCs w:val="20"/>
        </w:rPr>
        <w:t>Sign an agreement to work for Company for one (1) year following the leave time.</w:t>
      </w:r>
    </w:p>
    <w:p w14:paraId="0465F587" w14:textId="77777777" w:rsidR="00381E14" w:rsidRDefault="00381E14" w:rsidP="00381E14">
      <w:pPr>
        <w:numPr>
          <w:ilvl w:val="0"/>
          <w:numId w:val="2"/>
        </w:numPr>
        <w:spacing w:after="0" w:line="240" w:lineRule="auto"/>
        <w:rPr>
          <w:rFonts w:ascii="Cambria" w:eastAsia="Times New Roman" w:hAnsi="Cambria" w:cs="Arial"/>
          <w:sz w:val="20"/>
          <w:szCs w:val="20"/>
        </w:rPr>
      </w:pPr>
      <w:r w:rsidRPr="00790B64">
        <w:rPr>
          <w:rFonts w:ascii="Cambria" w:eastAsia="Times New Roman" w:hAnsi="Cambria" w:cs="Arial"/>
          <w:sz w:val="20"/>
          <w:szCs w:val="20"/>
        </w:rPr>
        <w:t>Have given birth to a child.</w:t>
      </w:r>
    </w:p>
    <w:p w14:paraId="5688EA1F" w14:textId="77777777" w:rsidR="00381E14" w:rsidRPr="00790B64" w:rsidRDefault="00381E14" w:rsidP="00381E14">
      <w:pPr>
        <w:spacing w:after="0" w:line="240" w:lineRule="auto"/>
        <w:ind w:left="720"/>
        <w:rPr>
          <w:rFonts w:ascii="Cambria" w:eastAsia="Times New Roman" w:hAnsi="Cambria" w:cs="Arial"/>
          <w:sz w:val="20"/>
          <w:szCs w:val="20"/>
        </w:rPr>
      </w:pPr>
    </w:p>
    <w:p w14:paraId="5D8A9C4C" w14:textId="77777777" w:rsidR="00381E14" w:rsidRPr="003143EC" w:rsidRDefault="00381E14" w:rsidP="00381E14">
      <w:pPr>
        <w:spacing w:after="0" w:line="240" w:lineRule="auto"/>
        <w:rPr>
          <w:b/>
          <w:bCs/>
        </w:rPr>
      </w:pPr>
      <w:r w:rsidRPr="003143EC">
        <w:rPr>
          <w:b/>
          <w:bCs/>
        </w:rPr>
        <w:t>ADDITIONAL PROVISIONS</w:t>
      </w:r>
    </w:p>
    <w:p w14:paraId="299B052C" w14:textId="77777777" w:rsidR="00381E14" w:rsidRPr="00790B64" w:rsidRDefault="00381E14" w:rsidP="00381E14">
      <w:pPr>
        <w:numPr>
          <w:ilvl w:val="2"/>
          <w:numId w:val="3"/>
        </w:numPr>
        <w:spacing w:after="0" w:line="240" w:lineRule="auto"/>
        <w:ind w:left="720"/>
        <w:rPr>
          <w:rFonts w:ascii="Cambria" w:eastAsia="Times New Roman" w:hAnsi="Cambria" w:cs="Arial"/>
          <w:sz w:val="20"/>
          <w:szCs w:val="20"/>
        </w:rPr>
      </w:pPr>
      <w:r w:rsidRPr="00790B64">
        <w:rPr>
          <w:rFonts w:ascii="Cambria" w:eastAsia="Times New Roman" w:hAnsi="Cambria" w:cs="Arial"/>
          <w:sz w:val="20"/>
          <w:szCs w:val="20"/>
        </w:rPr>
        <w:t>Each week of paid leave is compensated at 100 percent of the employee’s regular, straight-time weekly pay. Paid leave will be paid on a biweekly basis on regularly scheduled pay dates. The paid leave will have all relevant taxes and benefit contributions deducted.</w:t>
      </w:r>
    </w:p>
    <w:p w14:paraId="3B224299" w14:textId="77777777" w:rsidR="00381E14" w:rsidRPr="00790B64" w:rsidRDefault="00381E14" w:rsidP="00381E14">
      <w:pPr>
        <w:numPr>
          <w:ilvl w:val="2"/>
          <w:numId w:val="3"/>
        </w:numPr>
        <w:spacing w:after="0" w:line="240" w:lineRule="auto"/>
        <w:ind w:left="720"/>
        <w:rPr>
          <w:rFonts w:ascii="Cambria" w:eastAsia="Times New Roman" w:hAnsi="Cambria" w:cs="Arial"/>
          <w:sz w:val="20"/>
          <w:szCs w:val="20"/>
        </w:rPr>
      </w:pPr>
      <w:r w:rsidRPr="00790B64">
        <w:rPr>
          <w:rFonts w:ascii="Cambria" w:eastAsia="Times New Roman" w:hAnsi="Cambria" w:cs="Arial"/>
          <w:sz w:val="20"/>
          <w:szCs w:val="20"/>
        </w:rPr>
        <w:t xml:space="preserve">Employees must take paid leave in one continuous period of leave.  Any unused paid leave will be forfeited. </w:t>
      </w:r>
    </w:p>
    <w:p w14:paraId="2C61CAB7" w14:textId="77777777" w:rsidR="00381E14" w:rsidRPr="00790B64" w:rsidRDefault="00381E14" w:rsidP="00381E14">
      <w:pPr>
        <w:numPr>
          <w:ilvl w:val="2"/>
          <w:numId w:val="3"/>
        </w:numPr>
        <w:spacing w:after="0" w:line="240" w:lineRule="auto"/>
        <w:ind w:left="720"/>
        <w:rPr>
          <w:rFonts w:ascii="Cambria" w:eastAsia="Times New Roman" w:hAnsi="Cambria" w:cs="Arial"/>
          <w:sz w:val="20"/>
          <w:szCs w:val="20"/>
        </w:rPr>
      </w:pPr>
      <w:r w:rsidRPr="00790B64">
        <w:rPr>
          <w:rFonts w:ascii="Cambria" w:eastAsia="Times New Roman" w:hAnsi="Cambria" w:cs="Arial"/>
          <w:sz w:val="20"/>
          <w:szCs w:val="20"/>
        </w:rPr>
        <w:t xml:space="preserve">Upon termination of the individual’s employment at the </w:t>
      </w:r>
      <w:r>
        <w:rPr>
          <w:rFonts w:ascii="Cambria" w:eastAsia="Times New Roman" w:hAnsi="Cambria" w:cs="Arial"/>
          <w:sz w:val="20"/>
          <w:szCs w:val="20"/>
        </w:rPr>
        <w:t>Company</w:t>
      </w:r>
      <w:r w:rsidRPr="00790B64">
        <w:rPr>
          <w:rFonts w:ascii="Cambria" w:eastAsia="Times New Roman" w:hAnsi="Cambria" w:cs="Arial"/>
          <w:sz w:val="20"/>
          <w:szCs w:val="20"/>
        </w:rPr>
        <w:t>, the employee will not be paid for any unused paid leave for which employee was eligible while employed.</w:t>
      </w:r>
    </w:p>
    <w:p w14:paraId="3EAA8DDF" w14:textId="39BEE459" w:rsidR="00381E14" w:rsidRDefault="00381E14" w:rsidP="00381E14">
      <w:pPr>
        <w:numPr>
          <w:ilvl w:val="2"/>
          <w:numId w:val="3"/>
        </w:numPr>
        <w:spacing w:after="0" w:line="240" w:lineRule="auto"/>
        <w:ind w:left="720"/>
        <w:rPr>
          <w:rFonts w:ascii="Cambria" w:eastAsia="Times New Roman" w:hAnsi="Cambria" w:cs="Arial"/>
          <w:sz w:val="20"/>
          <w:szCs w:val="20"/>
        </w:rPr>
      </w:pPr>
      <w:r w:rsidRPr="00790B64">
        <w:rPr>
          <w:rFonts w:ascii="Cambria" w:eastAsia="Times New Roman" w:hAnsi="Cambria" w:cs="Arial"/>
          <w:sz w:val="20"/>
          <w:szCs w:val="20"/>
        </w:rPr>
        <w:t xml:space="preserve">No employee is required to accept this benefit, and it is solely discretionary.  As consideration for payment of this benefit, employees who are paid under this policy will be required to sign an agreement with the </w:t>
      </w:r>
      <w:r>
        <w:rPr>
          <w:rFonts w:ascii="Cambria" w:eastAsia="Times New Roman" w:hAnsi="Cambria" w:cs="Arial"/>
          <w:sz w:val="20"/>
          <w:szCs w:val="20"/>
        </w:rPr>
        <w:t>Company</w:t>
      </w:r>
      <w:r w:rsidRPr="00790B64">
        <w:rPr>
          <w:rFonts w:ascii="Cambria" w:eastAsia="Times New Roman" w:hAnsi="Cambria" w:cs="Arial"/>
          <w:sz w:val="20"/>
          <w:szCs w:val="20"/>
        </w:rPr>
        <w:t xml:space="preserve"> to return to work following their leave for a period of one year.</w:t>
      </w:r>
      <w:r>
        <w:rPr>
          <w:rFonts w:ascii="Cambria" w:eastAsia="Times New Roman" w:hAnsi="Cambria" w:cs="Arial"/>
          <w:sz w:val="20"/>
          <w:szCs w:val="20"/>
        </w:rPr>
        <w:t xml:space="preserve"> The employee must return to work at the Company at the expiration of leave, which may include FMLA leave if applicable, and work one year in a full-time capacity.</w:t>
      </w:r>
      <w:r w:rsidRPr="00790B64">
        <w:rPr>
          <w:rFonts w:ascii="Cambria" w:eastAsia="Times New Roman" w:hAnsi="Cambria" w:cs="Arial"/>
          <w:sz w:val="20"/>
          <w:szCs w:val="20"/>
        </w:rPr>
        <w:t xml:space="preserve">  If the employee returns to work and works at </w:t>
      </w:r>
      <w:r>
        <w:rPr>
          <w:rFonts w:ascii="Cambria" w:eastAsia="Times New Roman" w:hAnsi="Cambria" w:cs="Arial"/>
          <w:sz w:val="20"/>
          <w:szCs w:val="20"/>
        </w:rPr>
        <w:t>Company</w:t>
      </w:r>
      <w:r w:rsidRPr="00790B64">
        <w:rPr>
          <w:rFonts w:ascii="Cambria" w:eastAsia="Times New Roman" w:hAnsi="Cambria" w:cs="Arial"/>
          <w:sz w:val="20"/>
          <w:szCs w:val="20"/>
        </w:rPr>
        <w:t xml:space="preserve"> for one year</w:t>
      </w:r>
      <w:r>
        <w:rPr>
          <w:rFonts w:ascii="Cambria" w:eastAsia="Times New Roman" w:hAnsi="Cambria" w:cs="Arial"/>
          <w:sz w:val="20"/>
          <w:szCs w:val="20"/>
        </w:rPr>
        <w:t xml:space="preserve"> as a full-time employee</w:t>
      </w:r>
      <w:r w:rsidRPr="00790B64">
        <w:rPr>
          <w:rFonts w:ascii="Cambria" w:eastAsia="Times New Roman" w:hAnsi="Cambria" w:cs="Arial"/>
          <w:sz w:val="20"/>
          <w:szCs w:val="20"/>
        </w:rPr>
        <w:t xml:space="preserve">, their leave payments are forgiven.  If the employee </w:t>
      </w:r>
      <w:r w:rsidR="00ED3270">
        <w:rPr>
          <w:rFonts w:ascii="Cambria" w:eastAsia="Times New Roman" w:hAnsi="Cambria" w:cs="Arial"/>
          <w:sz w:val="20"/>
          <w:szCs w:val="20"/>
        </w:rPr>
        <w:t>ceases to be employed full-time by the Company</w:t>
      </w:r>
      <w:r w:rsidRPr="00790B64">
        <w:rPr>
          <w:rFonts w:ascii="Cambria" w:eastAsia="Times New Roman" w:hAnsi="Cambria" w:cs="Arial"/>
          <w:sz w:val="20"/>
          <w:szCs w:val="20"/>
        </w:rPr>
        <w:t xml:space="preserve"> before the expiration of one year, a pro rata share of the leave payments made on their behalf must be repaid. </w:t>
      </w:r>
    </w:p>
    <w:p w14:paraId="3011711D" w14:textId="77777777" w:rsidR="00381E14" w:rsidRDefault="00381E14" w:rsidP="00381E14">
      <w:pPr>
        <w:spacing w:after="0" w:line="240" w:lineRule="auto"/>
        <w:rPr>
          <w:rFonts w:ascii="Cambria" w:eastAsia="Times New Roman" w:hAnsi="Cambria" w:cs="Arial"/>
          <w:sz w:val="20"/>
          <w:szCs w:val="20"/>
        </w:rPr>
      </w:pPr>
    </w:p>
    <w:p w14:paraId="282D3BDB" w14:textId="77777777" w:rsidR="00381E14" w:rsidRPr="003143EC" w:rsidRDefault="00381E14" w:rsidP="00381E14">
      <w:pPr>
        <w:spacing w:after="0" w:line="240" w:lineRule="auto"/>
        <w:rPr>
          <w:b/>
          <w:bCs/>
        </w:rPr>
      </w:pPr>
      <w:r w:rsidRPr="003143EC">
        <w:rPr>
          <w:b/>
          <w:bCs/>
        </w:rPr>
        <w:t>COORDINATION WITH OTHER POLICIES</w:t>
      </w:r>
    </w:p>
    <w:p w14:paraId="6A5DFD9F" w14:textId="77777777" w:rsidR="00381E14" w:rsidRPr="00790B64" w:rsidRDefault="00381E14" w:rsidP="00381E14">
      <w:pPr>
        <w:numPr>
          <w:ilvl w:val="2"/>
          <w:numId w:val="4"/>
        </w:numPr>
        <w:spacing w:after="0" w:line="240" w:lineRule="auto"/>
        <w:ind w:left="720"/>
        <w:rPr>
          <w:rFonts w:ascii="Cambria" w:eastAsia="Times New Roman" w:hAnsi="Cambria" w:cs="Arial"/>
          <w:sz w:val="20"/>
          <w:szCs w:val="20"/>
        </w:rPr>
      </w:pPr>
      <w:r w:rsidRPr="00790B64">
        <w:rPr>
          <w:rFonts w:ascii="Cambria" w:eastAsia="Times New Roman" w:hAnsi="Cambria" w:cs="Arial"/>
          <w:sz w:val="20"/>
          <w:szCs w:val="20"/>
        </w:rPr>
        <w:t xml:space="preserve">Paid leave taken under this policy will run concurrently with leave under the FMLA; thus, any leave taken under this policy that falls under the definition of circumstances qualifying for leave due to the birth of a child, the leave will be counted toward the 12 weeks of available FMLA leave per a 12-month period. All other requirements and provisions under the FMLA will apply. In no case will the </w:t>
      </w:r>
      <w:r w:rsidRPr="00790B64">
        <w:rPr>
          <w:rFonts w:ascii="Cambria" w:eastAsia="Times New Roman" w:hAnsi="Cambria" w:cs="Arial"/>
          <w:sz w:val="20"/>
          <w:szCs w:val="20"/>
        </w:rPr>
        <w:lastRenderedPageBreak/>
        <w:t>total amount of leave—whether paid or unpaid—granted to the employee under the FMLA exceed 12 weeks during the 12-month FMLA period. Please refer to the Family and Medical Leave Policy for further guidance on the FMLA.</w:t>
      </w:r>
    </w:p>
    <w:p w14:paraId="32D7BE64" w14:textId="77777777" w:rsidR="00381E14" w:rsidRPr="00790B64" w:rsidRDefault="00381E14" w:rsidP="00381E14">
      <w:pPr>
        <w:numPr>
          <w:ilvl w:val="2"/>
          <w:numId w:val="4"/>
        </w:numPr>
        <w:spacing w:after="0" w:line="240" w:lineRule="auto"/>
        <w:ind w:left="720"/>
        <w:rPr>
          <w:rFonts w:ascii="Cambria" w:eastAsia="Times New Roman" w:hAnsi="Cambria" w:cs="Arial"/>
          <w:sz w:val="20"/>
          <w:szCs w:val="20"/>
        </w:rPr>
      </w:pPr>
      <w:r w:rsidRPr="00790B64">
        <w:rPr>
          <w:rFonts w:ascii="Cambria" w:eastAsia="Times New Roman" w:hAnsi="Cambria" w:cs="Arial"/>
          <w:sz w:val="20"/>
          <w:szCs w:val="20"/>
        </w:rPr>
        <w:t xml:space="preserve">After the paid maternity leave is exhausted, the balance of FMLA leave (if applicable) will be compensated through employees’ prior allocated PTO balance. Upon exhaustion of PTO, any remaining leave will be unpaid leave, unless the person has short-term disability. Please refer to the Family and Medical Leave Policy for further guidance on the FMLA.  The short-term disability benefit begins only after any </w:t>
      </w:r>
      <w:r>
        <w:rPr>
          <w:rFonts w:ascii="Cambria" w:eastAsia="Times New Roman" w:hAnsi="Cambria" w:cs="Arial"/>
          <w:sz w:val="20"/>
          <w:szCs w:val="20"/>
        </w:rPr>
        <w:t>Company</w:t>
      </w:r>
      <w:r w:rsidRPr="00790B64">
        <w:rPr>
          <w:rFonts w:ascii="Cambria" w:eastAsia="Times New Roman" w:hAnsi="Cambria" w:cs="Arial"/>
          <w:sz w:val="20"/>
          <w:szCs w:val="20"/>
        </w:rPr>
        <w:t xml:space="preserve"> paid leave is exhausted.</w:t>
      </w:r>
    </w:p>
    <w:p w14:paraId="19AFBEF3" w14:textId="77777777" w:rsidR="00381E14" w:rsidRPr="00790B64" w:rsidRDefault="00381E14" w:rsidP="00381E14">
      <w:pPr>
        <w:numPr>
          <w:ilvl w:val="2"/>
          <w:numId w:val="4"/>
        </w:numPr>
        <w:spacing w:after="0" w:line="240" w:lineRule="auto"/>
        <w:ind w:left="720"/>
        <w:rPr>
          <w:rFonts w:ascii="Cambria" w:eastAsia="Times New Roman" w:hAnsi="Cambria" w:cs="Arial"/>
          <w:sz w:val="20"/>
          <w:szCs w:val="20"/>
        </w:rPr>
      </w:pPr>
      <w:r w:rsidRPr="00790B64">
        <w:rPr>
          <w:rFonts w:ascii="Cambria" w:eastAsia="Times New Roman" w:hAnsi="Cambria" w:cs="Arial"/>
          <w:sz w:val="20"/>
          <w:szCs w:val="20"/>
        </w:rPr>
        <w:t xml:space="preserve">The </w:t>
      </w:r>
      <w:r>
        <w:rPr>
          <w:rFonts w:ascii="Cambria" w:eastAsia="Times New Roman" w:hAnsi="Cambria" w:cs="Arial"/>
          <w:sz w:val="20"/>
          <w:szCs w:val="20"/>
        </w:rPr>
        <w:t>Company</w:t>
      </w:r>
      <w:r w:rsidRPr="00790B64">
        <w:rPr>
          <w:rFonts w:ascii="Cambria" w:eastAsia="Times New Roman" w:hAnsi="Cambria" w:cs="Arial"/>
          <w:sz w:val="20"/>
          <w:szCs w:val="20"/>
        </w:rPr>
        <w:t xml:space="preserve"> will maintain all benefits for employees during the paid leave period just as if they were taking any other </w:t>
      </w:r>
      <w:r>
        <w:rPr>
          <w:rFonts w:ascii="Cambria" w:eastAsia="Times New Roman" w:hAnsi="Cambria" w:cs="Arial"/>
          <w:sz w:val="20"/>
          <w:szCs w:val="20"/>
        </w:rPr>
        <w:t>Company</w:t>
      </w:r>
      <w:r w:rsidRPr="00790B64">
        <w:rPr>
          <w:rFonts w:ascii="Cambria" w:eastAsia="Times New Roman" w:hAnsi="Cambria" w:cs="Arial"/>
          <w:sz w:val="20"/>
          <w:szCs w:val="20"/>
        </w:rPr>
        <w:t xml:space="preserve"> paid leave.</w:t>
      </w:r>
    </w:p>
    <w:p w14:paraId="063D21BC" w14:textId="77777777" w:rsidR="00381E14" w:rsidRPr="00790B64" w:rsidRDefault="00381E14" w:rsidP="00381E14">
      <w:pPr>
        <w:numPr>
          <w:ilvl w:val="2"/>
          <w:numId w:val="4"/>
        </w:numPr>
        <w:spacing w:after="0" w:line="240" w:lineRule="auto"/>
        <w:ind w:left="720"/>
        <w:rPr>
          <w:rFonts w:ascii="Cambria" w:eastAsia="Times New Roman" w:hAnsi="Cambria" w:cs="Arial"/>
          <w:sz w:val="20"/>
          <w:szCs w:val="20"/>
        </w:rPr>
      </w:pPr>
      <w:r w:rsidRPr="00790B64">
        <w:rPr>
          <w:rFonts w:ascii="Cambria" w:eastAsia="Times New Roman" w:hAnsi="Cambria" w:cs="Arial"/>
          <w:sz w:val="20"/>
          <w:szCs w:val="20"/>
        </w:rPr>
        <w:t xml:space="preserve">If a </w:t>
      </w:r>
      <w:r>
        <w:rPr>
          <w:rFonts w:ascii="Cambria" w:eastAsia="Times New Roman" w:hAnsi="Cambria" w:cs="Arial"/>
          <w:sz w:val="20"/>
          <w:szCs w:val="20"/>
        </w:rPr>
        <w:t>Company</w:t>
      </w:r>
      <w:r w:rsidRPr="00790B64">
        <w:rPr>
          <w:rFonts w:ascii="Cambria" w:eastAsia="Times New Roman" w:hAnsi="Cambria" w:cs="Arial"/>
          <w:sz w:val="20"/>
          <w:szCs w:val="20"/>
        </w:rPr>
        <w:t xml:space="preserve"> holiday occurs while the employee is on paid leave, such </w:t>
      </w:r>
      <w:proofErr w:type="gramStart"/>
      <w:r w:rsidRPr="00790B64">
        <w:rPr>
          <w:rFonts w:ascii="Cambria" w:eastAsia="Times New Roman" w:hAnsi="Cambria" w:cs="Arial"/>
          <w:sz w:val="20"/>
          <w:szCs w:val="20"/>
        </w:rPr>
        <w:t>day</w:t>
      </w:r>
      <w:proofErr w:type="gramEnd"/>
      <w:r w:rsidRPr="00790B64">
        <w:rPr>
          <w:rFonts w:ascii="Cambria" w:eastAsia="Times New Roman" w:hAnsi="Cambria" w:cs="Arial"/>
          <w:sz w:val="20"/>
          <w:szCs w:val="20"/>
        </w:rPr>
        <w:t xml:space="preserve"> will be charged to holiday pay; however, such holiday pay will not extend the total paid leave entitlement.</w:t>
      </w:r>
    </w:p>
    <w:p w14:paraId="7243D846" w14:textId="77777777" w:rsidR="00381E14" w:rsidRPr="00790B64" w:rsidRDefault="00381E14" w:rsidP="00381E14">
      <w:pPr>
        <w:numPr>
          <w:ilvl w:val="2"/>
          <w:numId w:val="4"/>
        </w:numPr>
        <w:spacing w:after="0" w:line="240" w:lineRule="auto"/>
        <w:ind w:left="720"/>
        <w:rPr>
          <w:rFonts w:ascii="Cambria" w:eastAsia="Times New Roman" w:hAnsi="Cambria" w:cs="Arial"/>
          <w:sz w:val="20"/>
          <w:szCs w:val="20"/>
        </w:rPr>
      </w:pPr>
      <w:r w:rsidRPr="00790B64">
        <w:rPr>
          <w:rFonts w:ascii="Cambria" w:eastAsia="Times New Roman" w:hAnsi="Cambria" w:cs="Arial"/>
          <w:sz w:val="20"/>
          <w:szCs w:val="20"/>
        </w:rPr>
        <w:t xml:space="preserve">An employee who takes paid leave that does not qualify for FMLA leave will be afforded the same level of job protection for the </w:t>
      </w:r>
      <w:proofErr w:type="gramStart"/>
      <w:r w:rsidRPr="00790B64">
        <w:rPr>
          <w:rFonts w:ascii="Cambria" w:eastAsia="Times New Roman" w:hAnsi="Cambria" w:cs="Arial"/>
          <w:sz w:val="20"/>
          <w:szCs w:val="20"/>
        </w:rPr>
        <w:t>period of time</w:t>
      </w:r>
      <w:proofErr w:type="gramEnd"/>
      <w:r w:rsidRPr="00790B64">
        <w:rPr>
          <w:rFonts w:ascii="Cambria" w:eastAsia="Times New Roman" w:hAnsi="Cambria" w:cs="Arial"/>
          <w:sz w:val="20"/>
          <w:szCs w:val="20"/>
        </w:rPr>
        <w:t xml:space="preserve"> that the employee is on paid leave as if the employee was on FMLA-qualifying leave.</w:t>
      </w:r>
    </w:p>
    <w:p w14:paraId="2FCCF15D" w14:textId="77777777" w:rsidR="00381E14" w:rsidRDefault="00381E14" w:rsidP="00381E14">
      <w:pPr>
        <w:numPr>
          <w:ilvl w:val="2"/>
          <w:numId w:val="4"/>
        </w:numPr>
        <w:spacing w:after="0" w:line="240" w:lineRule="auto"/>
        <w:ind w:left="720"/>
        <w:rPr>
          <w:rFonts w:ascii="Cambria" w:eastAsia="Times New Roman" w:hAnsi="Cambria" w:cs="Arial"/>
          <w:sz w:val="20"/>
          <w:szCs w:val="20"/>
        </w:rPr>
      </w:pPr>
      <w:r w:rsidRPr="00790B64">
        <w:rPr>
          <w:rFonts w:ascii="Cambria" w:eastAsia="Times New Roman" w:hAnsi="Cambria" w:cs="Arial"/>
          <w:sz w:val="20"/>
          <w:szCs w:val="20"/>
        </w:rPr>
        <w:t>This leave time is in addition to the time allocated as Annual Maximum Hours in the PTO policy.</w:t>
      </w:r>
    </w:p>
    <w:p w14:paraId="6454410B" w14:textId="77777777" w:rsidR="00381E14" w:rsidRPr="00790B64" w:rsidRDefault="00381E14" w:rsidP="00381E14">
      <w:pPr>
        <w:spacing w:after="0" w:line="240" w:lineRule="auto"/>
        <w:ind w:left="720"/>
        <w:rPr>
          <w:rFonts w:ascii="Cambria" w:eastAsia="Times New Roman" w:hAnsi="Cambria" w:cs="Arial"/>
          <w:sz w:val="20"/>
          <w:szCs w:val="20"/>
        </w:rPr>
      </w:pPr>
    </w:p>
    <w:p w14:paraId="0F502F0C" w14:textId="77777777" w:rsidR="00381E14" w:rsidRPr="003143EC" w:rsidRDefault="00381E14" w:rsidP="00381E14">
      <w:pPr>
        <w:spacing w:after="0" w:line="240" w:lineRule="auto"/>
        <w:rPr>
          <w:b/>
          <w:bCs/>
        </w:rPr>
      </w:pPr>
      <w:r w:rsidRPr="003143EC">
        <w:rPr>
          <w:b/>
          <w:bCs/>
        </w:rPr>
        <w:t>REQUESTS FOR PAID PREGNANCY AND CHILD-BIRTH LEAVE</w:t>
      </w:r>
    </w:p>
    <w:p w14:paraId="12298FFE" w14:textId="77777777" w:rsidR="00381E14" w:rsidRPr="00790B64" w:rsidRDefault="00381E14" w:rsidP="00381E14">
      <w:pPr>
        <w:numPr>
          <w:ilvl w:val="2"/>
          <w:numId w:val="1"/>
        </w:numPr>
        <w:spacing w:after="0" w:line="240" w:lineRule="auto"/>
        <w:ind w:left="720"/>
        <w:rPr>
          <w:rFonts w:ascii="Cambria" w:eastAsia="Times New Roman" w:hAnsi="Cambria" w:cs="Arial"/>
          <w:sz w:val="20"/>
          <w:szCs w:val="20"/>
        </w:rPr>
      </w:pPr>
      <w:r w:rsidRPr="00790B64">
        <w:rPr>
          <w:rFonts w:ascii="Cambria" w:eastAsia="Times New Roman" w:hAnsi="Cambria" w:cs="Arial"/>
          <w:sz w:val="20"/>
          <w:szCs w:val="20"/>
        </w:rPr>
        <w:t>The employee will provide their supervisor and the human resource department with notice of the request for leave at least 30 days prior to the proposed date of the leave. The employee must complete the necessary HR forms and provide all documentation as required by the HR department to substantiate the request.</w:t>
      </w:r>
    </w:p>
    <w:p w14:paraId="5F85B254" w14:textId="77777777" w:rsidR="00381E14" w:rsidRPr="00790B64" w:rsidRDefault="00381E14" w:rsidP="00381E14">
      <w:pPr>
        <w:numPr>
          <w:ilvl w:val="2"/>
          <w:numId w:val="1"/>
        </w:numPr>
        <w:spacing w:after="0" w:line="240" w:lineRule="auto"/>
        <w:ind w:left="720"/>
        <w:rPr>
          <w:rFonts w:ascii="Cambria" w:eastAsia="Times New Roman" w:hAnsi="Cambria" w:cs="Arial"/>
          <w:sz w:val="20"/>
          <w:szCs w:val="20"/>
        </w:rPr>
      </w:pPr>
      <w:r w:rsidRPr="00790B64">
        <w:rPr>
          <w:rFonts w:ascii="Cambria" w:eastAsia="Times New Roman" w:hAnsi="Cambria" w:cs="Arial"/>
          <w:sz w:val="20"/>
          <w:szCs w:val="20"/>
        </w:rPr>
        <w:t xml:space="preserve">As is the case with all </w:t>
      </w:r>
      <w:r>
        <w:rPr>
          <w:rFonts w:ascii="Cambria" w:eastAsia="Times New Roman" w:hAnsi="Cambria" w:cs="Arial"/>
          <w:sz w:val="20"/>
          <w:szCs w:val="20"/>
        </w:rPr>
        <w:t>Company</w:t>
      </w:r>
      <w:r w:rsidRPr="00790B64">
        <w:rPr>
          <w:rFonts w:ascii="Cambria" w:eastAsia="Times New Roman" w:hAnsi="Cambria" w:cs="Arial"/>
          <w:sz w:val="20"/>
          <w:szCs w:val="20"/>
        </w:rPr>
        <w:t xml:space="preserve"> policies, the organization has the exclusive right to alter, change and/or interpret this policy.</w:t>
      </w:r>
    </w:p>
    <w:p w14:paraId="27171D0E" w14:textId="77777777" w:rsidR="00381E14" w:rsidRPr="00790B64" w:rsidRDefault="00381E14" w:rsidP="00381E14">
      <w:pPr>
        <w:autoSpaceDE w:val="0"/>
        <w:autoSpaceDN w:val="0"/>
        <w:adjustRightInd w:val="0"/>
        <w:spacing w:after="0" w:line="240" w:lineRule="auto"/>
        <w:rPr>
          <w:rFonts w:ascii="Cambria" w:eastAsia="Calibri" w:hAnsi="Cambria" w:cs="Times New Roman"/>
          <w:b/>
          <w:bCs/>
          <w:sz w:val="24"/>
          <w:szCs w:val="24"/>
          <w:u w:val="single"/>
        </w:rPr>
      </w:pPr>
    </w:p>
    <w:p w14:paraId="3CC26213" w14:textId="77777777" w:rsidR="00381E14" w:rsidRDefault="00381E14" w:rsidP="00381E14">
      <w:pPr>
        <w:pStyle w:val="Heading2"/>
        <w:spacing w:before="0" w:after="0" w:line="240" w:lineRule="auto"/>
        <w:rPr>
          <w:rFonts w:eastAsia="Calibri"/>
          <w:u w:val="single"/>
        </w:rPr>
      </w:pPr>
      <w:bookmarkStart w:id="2" w:name="_Toc153803856"/>
      <w:bookmarkStart w:id="3" w:name="_Toc227233399"/>
      <w:r w:rsidRPr="000D4835">
        <w:rPr>
          <w:rFonts w:eastAsia="Calibri"/>
          <w:u w:val="single"/>
        </w:rPr>
        <w:t>Welcome Child Paid Leave Policy</w:t>
      </w:r>
      <w:bookmarkEnd w:id="2"/>
      <w:bookmarkEnd w:id="3"/>
    </w:p>
    <w:p w14:paraId="08395164" w14:textId="77777777" w:rsidR="00381E14" w:rsidRDefault="00381E14" w:rsidP="00381E14">
      <w:pPr>
        <w:spacing w:after="0" w:line="240" w:lineRule="auto"/>
        <w:rPr>
          <w:b/>
          <w:bCs/>
        </w:rPr>
      </w:pPr>
    </w:p>
    <w:p w14:paraId="19F41EAE" w14:textId="77777777" w:rsidR="00381E14" w:rsidRPr="003143EC" w:rsidRDefault="00381E14" w:rsidP="00381E14">
      <w:pPr>
        <w:spacing w:after="0" w:line="240" w:lineRule="auto"/>
        <w:rPr>
          <w:b/>
          <w:bCs/>
        </w:rPr>
      </w:pPr>
      <w:r w:rsidRPr="003143EC">
        <w:rPr>
          <w:b/>
          <w:bCs/>
        </w:rPr>
        <w:t>PURPOSE/OBJECTIVE</w:t>
      </w:r>
    </w:p>
    <w:p w14:paraId="4549B946" w14:textId="77777777" w:rsidR="00381E14" w:rsidRPr="009F6D6E" w:rsidRDefault="00381E14" w:rsidP="00381E14">
      <w:pPr>
        <w:spacing w:after="0" w:line="240" w:lineRule="auto"/>
        <w:rPr>
          <w:rFonts w:ascii="Cambria" w:eastAsia="Times New Roman" w:hAnsi="Cambria" w:cs="Arial"/>
          <w:sz w:val="20"/>
          <w:szCs w:val="20"/>
        </w:rPr>
      </w:pPr>
      <w:r>
        <w:rPr>
          <w:rFonts w:ascii="Cambria" w:eastAsia="Times New Roman" w:hAnsi="Cambria" w:cs="Arial"/>
          <w:sz w:val="20"/>
          <w:szCs w:val="20"/>
        </w:rPr>
        <w:t>Company</w:t>
      </w:r>
      <w:r w:rsidRPr="009F6D6E">
        <w:rPr>
          <w:rFonts w:ascii="Cambria" w:eastAsia="Times New Roman" w:hAnsi="Cambria" w:cs="Arial"/>
          <w:sz w:val="20"/>
          <w:szCs w:val="20"/>
        </w:rPr>
        <w:t xml:space="preserve"> strives to support our </w:t>
      </w:r>
      <w:r>
        <w:rPr>
          <w:rFonts w:ascii="Cambria" w:eastAsia="Times New Roman" w:hAnsi="Cambria" w:cs="Arial"/>
          <w:sz w:val="20"/>
          <w:szCs w:val="20"/>
        </w:rPr>
        <w:t xml:space="preserve">employees by providing time off </w:t>
      </w:r>
      <w:r w:rsidRPr="009F6D6E">
        <w:rPr>
          <w:rFonts w:ascii="Cambria" w:eastAsia="Times New Roman" w:hAnsi="Cambria" w:cs="Arial"/>
          <w:sz w:val="20"/>
          <w:szCs w:val="20"/>
        </w:rPr>
        <w:t xml:space="preserve">following the birth </w:t>
      </w:r>
      <w:r>
        <w:rPr>
          <w:rFonts w:ascii="Cambria" w:eastAsia="Times New Roman" w:hAnsi="Cambria" w:cs="Arial"/>
          <w:sz w:val="20"/>
          <w:szCs w:val="20"/>
        </w:rPr>
        <w:t>or the adoption of a child</w:t>
      </w:r>
      <w:r w:rsidRPr="009F6D6E">
        <w:rPr>
          <w:rFonts w:ascii="Cambria" w:eastAsia="Times New Roman" w:hAnsi="Cambria" w:cs="Arial"/>
          <w:sz w:val="20"/>
          <w:szCs w:val="20"/>
        </w:rPr>
        <w:t xml:space="preserve">.  </w:t>
      </w:r>
      <w:proofErr w:type="gramStart"/>
      <w:r>
        <w:rPr>
          <w:rFonts w:ascii="Cambria" w:eastAsia="Times New Roman" w:hAnsi="Cambria" w:cs="Arial"/>
          <w:sz w:val="20"/>
          <w:szCs w:val="20"/>
        </w:rPr>
        <w:t>Company</w:t>
      </w:r>
      <w:r w:rsidRPr="009F6D6E">
        <w:rPr>
          <w:rFonts w:ascii="Cambria" w:eastAsia="Times New Roman" w:hAnsi="Cambria" w:cs="Arial"/>
          <w:sz w:val="20"/>
          <w:szCs w:val="20"/>
        </w:rPr>
        <w:t xml:space="preserve"> recognizes</w:t>
      </w:r>
      <w:proofErr w:type="gramEnd"/>
      <w:r w:rsidRPr="009F6D6E">
        <w:rPr>
          <w:rFonts w:ascii="Cambria" w:eastAsia="Times New Roman" w:hAnsi="Cambria" w:cs="Arial"/>
          <w:sz w:val="20"/>
          <w:szCs w:val="20"/>
        </w:rPr>
        <w:t xml:space="preserve"> that unique physical, emotional, and financial hardships arise relative to </w:t>
      </w:r>
      <w:r>
        <w:rPr>
          <w:rFonts w:ascii="Cambria" w:eastAsia="Times New Roman" w:hAnsi="Cambria" w:cs="Arial"/>
          <w:sz w:val="20"/>
          <w:szCs w:val="20"/>
        </w:rPr>
        <w:t xml:space="preserve">the arrival </w:t>
      </w:r>
      <w:r w:rsidRPr="009F6D6E">
        <w:rPr>
          <w:rFonts w:ascii="Cambria" w:eastAsia="Times New Roman" w:hAnsi="Cambria" w:cs="Arial"/>
          <w:sz w:val="20"/>
          <w:szCs w:val="20"/>
        </w:rPr>
        <w:t xml:space="preserve">of a child, and we seek to ease these burdens on our employees.  </w:t>
      </w:r>
      <w:r>
        <w:rPr>
          <w:rFonts w:ascii="Cambria" w:eastAsia="Times New Roman" w:hAnsi="Cambria" w:cs="Arial"/>
          <w:sz w:val="20"/>
          <w:szCs w:val="20"/>
        </w:rPr>
        <w:t>The leave time is provided with the intent that the employee will spend that time with the parent who gave birth and/or the child in furtherance of care, support, and bonding.</w:t>
      </w:r>
    </w:p>
    <w:p w14:paraId="385597E2" w14:textId="77777777" w:rsidR="00381E14" w:rsidRPr="009F6D6E" w:rsidRDefault="00381E14" w:rsidP="00381E14">
      <w:pPr>
        <w:spacing w:after="0" w:line="240" w:lineRule="auto"/>
        <w:rPr>
          <w:rFonts w:ascii="Cambria" w:eastAsia="Times New Roman" w:hAnsi="Cambria" w:cs="Arial"/>
          <w:sz w:val="20"/>
          <w:szCs w:val="20"/>
        </w:rPr>
      </w:pPr>
    </w:p>
    <w:p w14:paraId="46B090B1" w14:textId="77777777" w:rsidR="00381E14" w:rsidRDefault="00381E14" w:rsidP="00381E14">
      <w:pPr>
        <w:spacing w:after="0" w:line="240" w:lineRule="auto"/>
        <w:rPr>
          <w:rFonts w:ascii="Cambria" w:eastAsia="Times New Roman" w:hAnsi="Cambria" w:cs="Arial"/>
          <w:sz w:val="20"/>
          <w:szCs w:val="20"/>
        </w:rPr>
      </w:pPr>
      <w:r w:rsidRPr="009F6D6E">
        <w:rPr>
          <w:rFonts w:ascii="Cambria" w:eastAsia="Times New Roman" w:hAnsi="Cambria" w:cs="Arial"/>
          <w:sz w:val="20"/>
          <w:szCs w:val="20"/>
        </w:rPr>
        <w:t xml:space="preserve">The </w:t>
      </w:r>
      <w:r w:rsidRPr="00CE588C">
        <w:rPr>
          <w:rFonts w:ascii="Cambria" w:eastAsia="Times New Roman" w:hAnsi="Cambria" w:cs="Arial"/>
          <w:sz w:val="20"/>
          <w:szCs w:val="20"/>
        </w:rPr>
        <w:t>Welcome</w:t>
      </w:r>
      <w:r>
        <w:rPr>
          <w:rFonts w:ascii="Cambria" w:eastAsia="Times New Roman" w:hAnsi="Cambria" w:cs="Arial"/>
          <w:sz w:val="20"/>
          <w:szCs w:val="20"/>
        </w:rPr>
        <w:t xml:space="preserve"> Child</w:t>
      </w:r>
      <w:r w:rsidRPr="00CE588C">
        <w:rPr>
          <w:rFonts w:ascii="Cambria" w:eastAsia="Times New Roman" w:hAnsi="Cambria" w:cs="Arial"/>
          <w:sz w:val="20"/>
          <w:szCs w:val="20"/>
        </w:rPr>
        <w:t xml:space="preserve"> Paid Leave Policy</w:t>
      </w:r>
      <w:r>
        <w:rPr>
          <w:rFonts w:ascii="Cambria" w:eastAsia="Times New Roman" w:hAnsi="Cambria" w:cs="Arial"/>
          <w:sz w:val="20"/>
          <w:szCs w:val="20"/>
        </w:rPr>
        <w:t xml:space="preserve"> </w:t>
      </w:r>
      <w:r w:rsidRPr="009F6D6E">
        <w:rPr>
          <w:rFonts w:ascii="Cambria" w:eastAsia="Times New Roman" w:hAnsi="Cambria" w:cs="Arial"/>
          <w:sz w:val="20"/>
          <w:szCs w:val="20"/>
        </w:rPr>
        <w:t xml:space="preserve">(hereinafter paid leave) </w:t>
      </w:r>
      <w:r>
        <w:rPr>
          <w:rFonts w:ascii="Cambria" w:eastAsia="Times New Roman" w:hAnsi="Cambria" w:cs="Arial"/>
          <w:sz w:val="20"/>
          <w:szCs w:val="20"/>
        </w:rPr>
        <w:t xml:space="preserve">applies to </w:t>
      </w:r>
      <w:r w:rsidRPr="009F6D6E">
        <w:rPr>
          <w:rFonts w:ascii="Cambria" w:eastAsia="Times New Roman" w:hAnsi="Cambria" w:cs="Arial"/>
          <w:sz w:val="20"/>
          <w:szCs w:val="20"/>
        </w:rPr>
        <w:t>the</w:t>
      </w:r>
      <w:r>
        <w:rPr>
          <w:rFonts w:ascii="Cambria" w:eastAsia="Times New Roman" w:hAnsi="Cambria" w:cs="Arial"/>
          <w:sz w:val="20"/>
          <w:szCs w:val="20"/>
        </w:rPr>
        <w:t xml:space="preserve"> following full-time employees:</w:t>
      </w:r>
    </w:p>
    <w:p w14:paraId="7EABBD19" w14:textId="77777777" w:rsidR="00381E14" w:rsidRDefault="00381E14" w:rsidP="00381E14">
      <w:pPr>
        <w:pStyle w:val="ListParagraph"/>
        <w:numPr>
          <w:ilvl w:val="0"/>
          <w:numId w:val="5"/>
        </w:numPr>
        <w:spacing w:after="0" w:line="240" w:lineRule="auto"/>
        <w:rPr>
          <w:rFonts w:ascii="Cambria" w:eastAsia="Times New Roman" w:hAnsi="Cambria" w:cs="Arial"/>
          <w:sz w:val="20"/>
          <w:szCs w:val="20"/>
        </w:rPr>
      </w:pPr>
      <w:r>
        <w:rPr>
          <w:rFonts w:ascii="Cambria" w:eastAsia="Times New Roman" w:hAnsi="Cambria" w:cs="Arial"/>
          <w:sz w:val="20"/>
          <w:szCs w:val="20"/>
        </w:rPr>
        <w:t>T</w:t>
      </w:r>
      <w:r w:rsidRPr="00621F93">
        <w:rPr>
          <w:rFonts w:ascii="Cambria" w:eastAsia="Times New Roman" w:hAnsi="Cambria" w:cs="Arial"/>
          <w:sz w:val="20"/>
          <w:szCs w:val="20"/>
        </w:rPr>
        <w:t xml:space="preserve">he </w:t>
      </w:r>
      <w:r>
        <w:rPr>
          <w:rFonts w:ascii="Cambria" w:eastAsia="Times New Roman" w:hAnsi="Cambria" w:cs="Arial"/>
          <w:sz w:val="20"/>
          <w:szCs w:val="20"/>
        </w:rPr>
        <w:t xml:space="preserve">employee is the </w:t>
      </w:r>
      <w:r w:rsidRPr="00621F93">
        <w:rPr>
          <w:rFonts w:ascii="Cambria" w:eastAsia="Times New Roman" w:hAnsi="Cambria" w:cs="Arial"/>
          <w:sz w:val="20"/>
          <w:szCs w:val="20"/>
        </w:rPr>
        <w:t xml:space="preserve">biological parent to a newborn child, </w:t>
      </w:r>
      <w:r>
        <w:rPr>
          <w:rFonts w:ascii="Cambria" w:eastAsia="Times New Roman" w:hAnsi="Cambria" w:cs="Arial"/>
          <w:sz w:val="20"/>
          <w:szCs w:val="20"/>
        </w:rPr>
        <w:t xml:space="preserve">but did not give birth to the child; </w:t>
      </w:r>
    </w:p>
    <w:p w14:paraId="1D827061" w14:textId="77777777" w:rsidR="00381E14" w:rsidRDefault="00381E14" w:rsidP="00381E14">
      <w:pPr>
        <w:pStyle w:val="ListParagraph"/>
        <w:numPr>
          <w:ilvl w:val="0"/>
          <w:numId w:val="5"/>
        </w:numPr>
        <w:spacing w:after="0" w:line="240" w:lineRule="auto"/>
        <w:rPr>
          <w:rFonts w:ascii="Cambria" w:eastAsia="Times New Roman" w:hAnsi="Cambria" w:cs="Arial"/>
          <w:sz w:val="20"/>
          <w:szCs w:val="20"/>
        </w:rPr>
      </w:pPr>
      <w:r>
        <w:rPr>
          <w:rFonts w:ascii="Cambria" w:eastAsia="Times New Roman" w:hAnsi="Cambria" w:cs="Arial"/>
          <w:sz w:val="20"/>
          <w:szCs w:val="20"/>
        </w:rPr>
        <w:t xml:space="preserve">The employee lives with </w:t>
      </w:r>
      <w:r w:rsidRPr="00295064">
        <w:rPr>
          <w:rFonts w:ascii="Cambria" w:eastAsia="Times New Roman" w:hAnsi="Cambria" w:cs="Arial"/>
          <w:b/>
          <w:bCs/>
          <w:i/>
          <w:iCs/>
          <w:sz w:val="20"/>
          <w:szCs w:val="20"/>
        </w:rPr>
        <w:t>and</w:t>
      </w:r>
      <w:r>
        <w:rPr>
          <w:rFonts w:ascii="Cambria" w:eastAsia="Times New Roman" w:hAnsi="Cambria" w:cs="Arial"/>
          <w:sz w:val="20"/>
          <w:szCs w:val="20"/>
        </w:rPr>
        <w:t xml:space="preserve"> is the spouse of the parent who gave birth to a newborn child; or</w:t>
      </w:r>
    </w:p>
    <w:p w14:paraId="301DFC4D" w14:textId="77777777" w:rsidR="00381E14" w:rsidRDefault="00381E14" w:rsidP="00381E14">
      <w:pPr>
        <w:pStyle w:val="ListParagraph"/>
        <w:numPr>
          <w:ilvl w:val="0"/>
          <w:numId w:val="5"/>
        </w:numPr>
        <w:spacing w:after="0" w:line="240" w:lineRule="auto"/>
        <w:rPr>
          <w:rFonts w:ascii="Cambria" w:eastAsia="Times New Roman" w:hAnsi="Cambria" w:cs="Arial"/>
          <w:sz w:val="20"/>
          <w:szCs w:val="20"/>
        </w:rPr>
      </w:pPr>
      <w:r>
        <w:rPr>
          <w:rFonts w:ascii="Cambria" w:eastAsia="Times New Roman" w:hAnsi="Cambria" w:cs="Arial"/>
          <w:sz w:val="20"/>
          <w:szCs w:val="20"/>
        </w:rPr>
        <w:t xml:space="preserve">The employee is a parent to a newly adopted child. </w:t>
      </w:r>
    </w:p>
    <w:p w14:paraId="0964DF42" w14:textId="77777777" w:rsidR="00381E14" w:rsidRDefault="00381E14" w:rsidP="00381E14">
      <w:pPr>
        <w:spacing w:after="0" w:line="240" w:lineRule="auto"/>
        <w:rPr>
          <w:rFonts w:ascii="Cambria" w:eastAsia="Times New Roman" w:hAnsi="Cambria" w:cs="Arial"/>
          <w:sz w:val="20"/>
          <w:szCs w:val="20"/>
        </w:rPr>
      </w:pPr>
    </w:p>
    <w:p w14:paraId="7DD58CD0" w14:textId="77777777" w:rsidR="00381E14" w:rsidRPr="009F6D6E" w:rsidRDefault="00381E14" w:rsidP="00381E14">
      <w:pPr>
        <w:spacing w:after="0" w:line="240" w:lineRule="auto"/>
        <w:rPr>
          <w:rFonts w:ascii="Cambria" w:eastAsia="Times New Roman" w:hAnsi="Cambria" w:cs="Arial"/>
          <w:sz w:val="20"/>
          <w:szCs w:val="20"/>
        </w:rPr>
      </w:pPr>
      <w:r w:rsidRPr="009F6D6E">
        <w:rPr>
          <w:rFonts w:ascii="Cambria" w:eastAsia="Times New Roman" w:hAnsi="Cambria" w:cs="Arial"/>
          <w:sz w:val="20"/>
          <w:szCs w:val="20"/>
        </w:rPr>
        <w:t xml:space="preserve">This policy will run concurrently with Family and Medical Leave Act (FMLA) leave, as applicable. </w:t>
      </w:r>
      <w:r>
        <w:rPr>
          <w:rFonts w:ascii="Cambria" w:eastAsia="Times New Roman" w:hAnsi="Cambria" w:cs="Arial"/>
          <w:sz w:val="20"/>
          <w:szCs w:val="20"/>
        </w:rPr>
        <w:t xml:space="preserve"> If two parents are both employed by Company, this policy can run concurrently or consecutively with the </w:t>
      </w:r>
      <w:r w:rsidRPr="00C67474">
        <w:rPr>
          <w:rFonts w:ascii="Cambria" w:eastAsia="Times New Roman" w:hAnsi="Cambria" w:cs="Arial"/>
          <w:sz w:val="20"/>
          <w:szCs w:val="20"/>
        </w:rPr>
        <w:t xml:space="preserve">Paid Medical Pregnancy and </w:t>
      </w:r>
      <w:proofErr w:type="gramStart"/>
      <w:r w:rsidRPr="00C67474">
        <w:rPr>
          <w:rFonts w:ascii="Cambria" w:eastAsia="Times New Roman" w:hAnsi="Cambria" w:cs="Arial"/>
          <w:sz w:val="20"/>
          <w:szCs w:val="20"/>
        </w:rPr>
        <w:t>Child-Birth</w:t>
      </w:r>
      <w:proofErr w:type="gramEnd"/>
      <w:r w:rsidRPr="00C67474">
        <w:rPr>
          <w:rFonts w:ascii="Cambria" w:eastAsia="Times New Roman" w:hAnsi="Cambria" w:cs="Arial"/>
          <w:sz w:val="20"/>
          <w:szCs w:val="20"/>
        </w:rPr>
        <w:t xml:space="preserve"> Leave Policy</w:t>
      </w:r>
      <w:r>
        <w:rPr>
          <w:rFonts w:ascii="Cambria" w:eastAsia="Times New Roman" w:hAnsi="Cambria" w:cs="Arial"/>
          <w:sz w:val="20"/>
          <w:szCs w:val="20"/>
        </w:rPr>
        <w:t>.</w:t>
      </w:r>
    </w:p>
    <w:p w14:paraId="0487FD5B" w14:textId="77777777" w:rsidR="00381E14" w:rsidRDefault="00381E14" w:rsidP="00381E14">
      <w:pPr>
        <w:spacing w:after="0" w:line="240" w:lineRule="auto"/>
        <w:rPr>
          <w:rFonts w:ascii="Cambria" w:eastAsia="Times New Roman" w:hAnsi="Cambria" w:cs="Arial"/>
          <w:sz w:val="20"/>
          <w:szCs w:val="20"/>
        </w:rPr>
      </w:pPr>
    </w:p>
    <w:p w14:paraId="700F2DD9" w14:textId="77777777" w:rsidR="00381E14" w:rsidRDefault="00381E14" w:rsidP="00381E14">
      <w:pPr>
        <w:spacing w:after="0" w:line="240" w:lineRule="auto"/>
        <w:rPr>
          <w:rFonts w:ascii="Cambria" w:eastAsia="Times New Roman" w:hAnsi="Cambria" w:cs="Arial"/>
          <w:sz w:val="20"/>
          <w:szCs w:val="20"/>
        </w:rPr>
      </w:pPr>
      <w:r w:rsidRPr="009F6D6E">
        <w:rPr>
          <w:rFonts w:ascii="Cambria" w:eastAsia="Times New Roman" w:hAnsi="Cambria" w:cs="Arial"/>
          <w:sz w:val="20"/>
          <w:szCs w:val="20"/>
        </w:rPr>
        <w:t xml:space="preserve">In </w:t>
      </w:r>
      <w:r>
        <w:rPr>
          <w:rFonts w:ascii="Cambria" w:eastAsia="Times New Roman" w:hAnsi="Cambria" w:cs="Arial"/>
          <w:sz w:val="20"/>
          <w:szCs w:val="20"/>
        </w:rPr>
        <w:t>furtherance of the purpose of this policy</w:t>
      </w:r>
      <w:r w:rsidRPr="009F6D6E">
        <w:rPr>
          <w:rFonts w:ascii="Cambria" w:eastAsia="Times New Roman" w:hAnsi="Cambria" w:cs="Arial"/>
          <w:sz w:val="20"/>
          <w:szCs w:val="20"/>
        </w:rPr>
        <w:t xml:space="preserve">, </w:t>
      </w:r>
      <w:r>
        <w:rPr>
          <w:rFonts w:ascii="Cambria" w:eastAsia="Times New Roman" w:hAnsi="Cambria" w:cs="Arial"/>
          <w:sz w:val="20"/>
          <w:szCs w:val="20"/>
        </w:rPr>
        <w:t>Company</w:t>
      </w:r>
      <w:r w:rsidRPr="009F6D6E">
        <w:rPr>
          <w:rFonts w:ascii="Cambria" w:eastAsia="Times New Roman" w:hAnsi="Cambria" w:cs="Arial"/>
          <w:sz w:val="20"/>
          <w:szCs w:val="20"/>
        </w:rPr>
        <w:t xml:space="preserve"> will provide all full-time employees, upon meeting certain conditions set forth in this policy, </w:t>
      </w:r>
      <w:r>
        <w:rPr>
          <w:rFonts w:ascii="Cambria" w:eastAsia="Times New Roman" w:hAnsi="Cambria" w:cs="Arial"/>
          <w:sz w:val="20"/>
          <w:szCs w:val="20"/>
        </w:rPr>
        <w:t>forty (40) hours of</w:t>
      </w:r>
      <w:r w:rsidRPr="009F6D6E">
        <w:rPr>
          <w:rFonts w:ascii="Cambria" w:eastAsia="Times New Roman" w:hAnsi="Cambria" w:cs="Arial"/>
          <w:sz w:val="20"/>
          <w:szCs w:val="20"/>
        </w:rPr>
        <w:t xml:space="preserve"> paid leave following the </w:t>
      </w:r>
      <w:r>
        <w:rPr>
          <w:rFonts w:ascii="Cambria" w:eastAsia="Times New Roman" w:hAnsi="Cambria" w:cs="Arial"/>
          <w:sz w:val="20"/>
          <w:szCs w:val="20"/>
        </w:rPr>
        <w:t xml:space="preserve">date of the </w:t>
      </w:r>
      <w:r w:rsidRPr="009F6D6E">
        <w:rPr>
          <w:rFonts w:ascii="Cambria" w:eastAsia="Times New Roman" w:hAnsi="Cambria" w:cs="Arial"/>
          <w:sz w:val="20"/>
          <w:szCs w:val="20"/>
        </w:rPr>
        <w:t xml:space="preserve">birth of </w:t>
      </w:r>
      <w:r>
        <w:rPr>
          <w:rFonts w:ascii="Cambria" w:eastAsia="Times New Roman" w:hAnsi="Cambria" w:cs="Arial"/>
          <w:sz w:val="20"/>
          <w:szCs w:val="20"/>
        </w:rPr>
        <w:t>a</w:t>
      </w:r>
      <w:r w:rsidRPr="009F6D6E">
        <w:rPr>
          <w:rFonts w:ascii="Cambria" w:eastAsia="Times New Roman" w:hAnsi="Cambria" w:cs="Arial"/>
          <w:sz w:val="20"/>
          <w:szCs w:val="20"/>
        </w:rPr>
        <w:t xml:space="preserve"> child</w:t>
      </w:r>
      <w:r>
        <w:rPr>
          <w:rFonts w:ascii="Cambria" w:eastAsia="Times New Roman" w:hAnsi="Cambria" w:cs="Arial"/>
          <w:sz w:val="20"/>
          <w:szCs w:val="20"/>
        </w:rPr>
        <w:t xml:space="preserve"> or the adoption of a child</w:t>
      </w:r>
      <w:r w:rsidRPr="009F6D6E">
        <w:rPr>
          <w:rFonts w:ascii="Cambria" w:eastAsia="Times New Roman" w:hAnsi="Cambria" w:cs="Arial"/>
          <w:sz w:val="20"/>
          <w:szCs w:val="20"/>
        </w:rPr>
        <w:t xml:space="preserve">.  </w:t>
      </w:r>
      <w:r>
        <w:rPr>
          <w:rFonts w:ascii="Cambria" w:eastAsia="Times New Roman" w:hAnsi="Cambria" w:cs="Arial"/>
          <w:sz w:val="20"/>
          <w:szCs w:val="20"/>
        </w:rPr>
        <w:t xml:space="preserve">These hours must be taken consecutively so that the </w:t>
      </w:r>
      <w:proofErr w:type="gramStart"/>
      <w:r>
        <w:rPr>
          <w:rFonts w:ascii="Cambria" w:eastAsia="Times New Roman" w:hAnsi="Cambria" w:cs="Arial"/>
          <w:sz w:val="20"/>
          <w:szCs w:val="20"/>
        </w:rPr>
        <w:t>employee’s</w:t>
      </w:r>
      <w:proofErr w:type="gramEnd"/>
      <w:r>
        <w:rPr>
          <w:rFonts w:ascii="Cambria" w:eastAsia="Times New Roman" w:hAnsi="Cambria" w:cs="Arial"/>
          <w:sz w:val="20"/>
          <w:szCs w:val="20"/>
        </w:rPr>
        <w:t xml:space="preserve"> department can plan for the </w:t>
      </w:r>
      <w:proofErr w:type="gramStart"/>
      <w:r>
        <w:rPr>
          <w:rFonts w:ascii="Cambria" w:eastAsia="Times New Roman" w:hAnsi="Cambria" w:cs="Arial"/>
          <w:sz w:val="20"/>
          <w:szCs w:val="20"/>
        </w:rPr>
        <w:t>employee’s</w:t>
      </w:r>
      <w:proofErr w:type="gramEnd"/>
      <w:r>
        <w:rPr>
          <w:rFonts w:ascii="Cambria" w:eastAsia="Times New Roman" w:hAnsi="Cambria" w:cs="Arial"/>
          <w:sz w:val="20"/>
          <w:szCs w:val="20"/>
        </w:rPr>
        <w:t xml:space="preserve"> absence.  </w:t>
      </w:r>
    </w:p>
    <w:p w14:paraId="115EDAF7" w14:textId="77777777" w:rsidR="00381E14" w:rsidRDefault="00381E14" w:rsidP="00381E14">
      <w:pPr>
        <w:spacing w:after="0" w:line="240" w:lineRule="auto"/>
        <w:rPr>
          <w:rFonts w:ascii="Cambria" w:eastAsia="Times New Roman" w:hAnsi="Cambria" w:cs="Arial"/>
          <w:sz w:val="20"/>
          <w:szCs w:val="20"/>
        </w:rPr>
      </w:pPr>
    </w:p>
    <w:p w14:paraId="7F02F664" w14:textId="77777777" w:rsidR="00381E14" w:rsidRDefault="00381E14" w:rsidP="00381E14">
      <w:pPr>
        <w:spacing w:after="0" w:line="240" w:lineRule="auto"/>
        <w:rPr>
          <w:rFonts w:ascii="Cambria" w:eastAsia="Times New Roman" w:hAnsi="Cambria" w:cs="Arial"/>
          <w:sz w:val="20"/>
          <w:szCs w:val="20"/>
        </w:rPr>
      </w:pPr>
      <w:r>
        <w:rPr>
          <w:rFonts w:ascii="Cambria" w:eastAsia="Times New Roman" w:hAnsi="Cambria" w:cs="Arial"/>
          <w:sz w:val="20"/>
          <w:szCs w:val="20"/>
        </w:rPr>
        <w:t xml:space="preserve">For non-adopted children, the time for taking this leave must be within the first six (6) weeks of the birthdate of the child. </w:t>
      </w:r>
    </w:p>
    <w:p w14:paraId="2FB3512A" w14:textId="77777777" w:rsidR="00381E14" w:rsidRDefault="00381E14" w:rsidP="00381E14">
      <w:pPr>
        <w:spacing w:after="0" w:line="240" w:lineRule="auto"/>
        <w:rPr>
          <w:rFonts w:ascii="Cambria" w:eastAsia="Times New Roman" w:hAnsi="Cambria" w:cs="Arial"/>
          <w:sz w:val="20"/>
          <w:szCs w:val="20"/>
        </w:rPr>
      </w:pPr>
    </w:p>
    <w:p w14:paraId="0D3D9566" w14:textId="77777777" w:rsidR="00381E14" w:rsidRDefault="00381E14" w:rsidP="00381E14">
      <w:pPr>
        <w:spacing w:after="0" w:line="240" w:lineRule="auto"/>
        <w:rPr>
          <w:rFonts w:ascii="Cambria" w:eastAsia="Times New Roman" w:hAnsi="Cambria" w:cs="Arial"/>
          <w:sz w:val="20"/>
          <w:szCs w:val="20"/>
        </w:rPr>
      </w:pPr>
      <w:r>
        <w:rPr>
          <w:rFonts w:ascii="Cambria" w:eastAsia="Times New Roman" w:hAnsi="Cambria" w:cs="Arial"/>
          <w:sz w:val="20"/>
          <w:szCs w:val="20"/>
        </w:rPr>
        <w:t xml:space="preserve">For adopted children, the date to begin the paid leave for a parent can begin at any time during the adoption process and may be selected by the parent but cannot begin later than six (6) weeks from the day the child is </w:t>
      </w:r>
      <w:r>
        <w:rPr>
          <w:rFonts w:ascii="Cambria" w:eastAsia="Times New Roman" w:hAnsi="Cambria" w:cs="Arial"/>
          <w:sz w:val="20"/>
          <w:szCs w:val="20"/>
        </w:rPr>
        <w:lastRenderedPageBreak/>
        <w:t xml:space="preserve">brought into the home.  The selected date must be communicated to HR as stated below under the </w:t>
      </w:r>
      <w:r w:rsidRPr="00834A39">
        <w:rPr>
          <w:rFonts w:ascii="Cambria" w:eastAsia="Times New Roman" w:hAnsi="Cambria" w:cs="Arial"/>
          <w:i/>
          <w:iCs/>
          <w:sz w:val="20"/>
          <w:szCs w:val="20"/>
        </w:rPr>
        <w:t>Requests for Paid Leave</w:t>
      </w:r>
      <w:r>
        <w:rPr>
          <w:rFonts w:ascii="Cambria" w:eastAsia="Times New Roman" w:hAnsi="Cambria" w:cs="Arial"/>
          <w:sz w:val="20"/>
          <w:szCs w:val="20"/>
        </w:rPr>
        <w:t xml:space="preserve"> section of this policy.</w:t>
      </w:r>
    </w:p>
    <w:p w14:paraId="0E991511" w14:textId="77777777" w:rsidR="00381E14" w:rsidRDefault="00381E14" w:rsidP="00381E14">
      <w:pPr>
        <w:spacing w:after="0" w:line="240" w:lineRule="auto"/>
        <w:rPr>
          <w:rFonts w:ascii="Cambria" w:eastAsia="Times New Roman" w:hAnsi="Cambria" w:cs="Arial"/>
          <w:sz w:val="20"/>
          <w:szCs w:val="20"/>
        </w:rPr>
      </w:pPr>
    </w:p>
    <w:p w14:paraId="21C9EAB2" w14:textId="77777777" w:rsidR="00381E14" w:rsidRPr="009F6D6E" w:rsidRDefault="00381E14" w:rsidP="00381E14">
      <w:pPr>
        <w:spacing w:after="0" w:line="240" w:lineRule="auto"/>
        <w:rPr>
          <w:rFonts w:ascii="Cambria" w:eastAsia="Times New Roman" w:hAnsi="Cambria" w:cs="Arial"/>
          <w:sz w:val="20"/>
          <w:szCs w:val="20"/>
        </w:rPr>
      </w:pPr>
      <w:r w:rsidRPr="009F6D6E">
        <w:rPr>
          <w:rFonts w:ascii="Cambria" w:eastAsia="Times New Roman" w:hAnsi="Cambria" w:cs="Arial"/>
          <w:sz w:val="20"/>
          <w:szCs w:val="20"/>
        </w:rPr>
        <w:t>If additional time off is needed, before or after the birth</w:t>
      </w:r>
      <w:r>
        <w:rPr>
          <w:rFonts w:ascii="Cambria" w:eastAsia="Times New Roman" w:hAnsi="Cambria" w:cs="Arial"/>
          <w:sz w:val="20"/>
          <w:szCs w:val="20"/>
        </w:rPr>
        <w:t xml:space="preserve"> or adoption date</w:t>
      </w:r>
      <w:r w:rsidRPr="009F6D6E">
        <w:rPr>
          <w:rFonts w:ascii="Cambria" w:eastAsia="Times New Roman" w:hAnsi="Cambria" w:cs="Arial"/>
          <w:sz w:val="20"/>
          <w:szCs w:val="20"/>
        </w:rPr>
        <w:t xml:space="preserve">, that time will be handled in accordance with the dictates of the Family and Medical Leave Act (FMLA). </w:t>
      </w:r>
    </w:p>
    <w:p w14:paraId="5A3D6702" w14:textId="77777777" w:rsidR="00381E14" w:rsidRPr="009F6D6E" w:rsidRDefault="00381E14" w:rsidP="00381E14">
      <w:pPr>
        <w:spacing w:after="0" w:line="240" w:lineRule="auto"/>
        <w:rPr>
          <w:rFonts w:ascii="Cambria" w:eastAsia="Times New Roman" w:hAnsi="Cambria" w:cs="Arial"/>
          <w:sz w:val="20"/>
          <w:szCs w:val="20"/>
        </w:rPr>
      </w:pPr>
    </w:p>
    <w:p w14:paraId="00A5A859" w14:textId="77777777" w:rsidR="00381E14" w:rsidRDefault="00381E14" w:rsidP="00381E14">
      <w:pPr>
        <w:spacing w:after="0" w:line="240" w:lineRule="auto"/>
        <w:rPr>
          <w:rFonts w:ascii="Cambria" w:eastAsia="Times New Roman" w:hAnsi="Cambria" w:cs="Arial"/>
          <w:sz w:val="20"/>
          <w:szCs w:val="20"/>
        </w:rPr>
      </w:pPr>
      <w:r w:rsidRPr="009F6D6E">
        <w:rPr>
          <w:rFonts w:ascii="Cambria" w:eastAsia="Times New Roman" w:hAnsi="Cambria" w:cs="Arial"/>
          <w:sz w:val="20"/>
          <w:szCs w:val="20"/>
        </w:rPr>
        <w:t xml:space="preserve">This policy in </w:t>
      </w:r>
      <w:r w:rsidRPr="009F6D6E">
        <w:rPr>
          <w:rFonts w:ascii="Cambria" w:eastAsia="Times New Roman" w:hAnsi="Cambria" w:cs="Arial"/>
          <w:b/>
          <w:i/>
          <w:sz w:val="20"/>
          <w:szCs w:val="20"/>
        </w:rPr>
        <w:t>no way</w:t>
      </w:r>
      <w:r w:rsidRPr="009F6D6E">
        <w:rPr>
          <w:rFonts w:ascii="Cambria" w:eastAsia="Times New Roman" w:hAnsi="Cambria" w:cs="Arial"/>
          <w:sz w:val="20"/>
          <w:szCs w:val="20"/>
        </w:rPr>
        <w:t xml:space="preserve"> implies that fostering children is not important and impactful on the employee’s family, However, this policy’s purpose is to support the employee who </w:t>
      </w:r>
      <w:r>
        <w:rPr>
          <w:rFonts w:ascii="Cambria" w:eastAsia="Times New Roman" w:hAnsi="Cambria" w:cs="Arial"/>
          <w:sz w:val="20"/>
          <w:szCs w:val="20"/>
        </w:rPr>
        <w:t xml:space="preserve">is a biological parent to a child, or whose spouse has given birth, or who is a parent to a child being adopted. </w:t>
      </w:r>
    </w:p>
    <w:p w14:paraId="6E381208" w14:textId="77777777" w:rsidR="00381E14" w:rsidRPr="009F6D6E" w:rsidRDefault="00381E14" w:rsidP="00381E14">
      <w:pPr>
        <w:spacing w:after="0" w:line="240" w:lineRule="auto"/>
        <w:rPr>
          <w:rFonts w:ascii="Cambria" w:eastAsia="Times New Roman" w:hAnsi="Cambria" w:cs="Arial"/>
          <w:sz w:val="20"/>
          <w:szCs w:val="20"/>
        </w:rPr>
      </w:pPr>
      <w:r>
        <w:rPr>
          <w:rFonts w:ascii="Cambria" w:eastAsia="Times New Roman" w:hAnsi="Cambria" w:cs="Arial"/>
          <w:sz w:val="20"/>
          <w:szCs w:val="20"/>
        </w:rPr>
        <w:t xml:space="preserve"> </w:t>
      </w:r>
    </w:p>
    <w:p w14:paraId="7818A37B" w14:textId="77777777" w:rsidR="00381E14" w:rsidRPr="003143EC" w:rsidRDefault="00381E14" w:rsidP="00381E14">
      <w:pPr>
        <w:spacing w:after="0" w:line="240" w:lineRule="auto"/>
        <w:rPr>
          <w:b/>
          <w:bCs/>
        </w:rPr>
      </w:pPr>
      <w:r w:rsidRPr="003143EC">
        <w:rPr>
          <w:b/>
          <w:bCs/>
        </w:rPr>
        <w:t>ELIGIBILITY</w:t>
      </w:r>
    </w:p>
    <w:p w14:paraId="6444A4AF" w14:textId="77777777" w:rsidR="00381E14" w:rsidRPr="009F6D6E" w:rsidRDefault="00381E14" w:rsidP="00381E14">
      <w:pPr>
        <w:spacing w:after="0" w:line="240" w:lineRule="auto"/>
        <w:rPr>
          <w:rFonts w:ascii="Cambria" w:eastAsia="Times New Roman" w:hAnsi="Cambria" w:cs="Arial"/>
          <w:sz w:val="20"/>
          <w:szCs w:val="20"/>
        </w:rPr>
      </w:pPr>
      <w:r w:rsidRPr="009F6D6E">
        <w:rPr>
          <w:rFonts w:ascii="Cambria" w:eastAsia="Times New Roman" w:hAnsi="Cambria" w:cs="Arial"/>
          <w:sz w:val="20"/>
          <w:szCs w:val="20"/>
        </w:rPr>
        <w:t>Eligible employees must meet the following criteria:</w:t>
      </w:r>
    </w:p>
    <w:p w14:paraId="386EC948" w14:textId="77777777" w:rsidR="00381E14" w:rsidRPr="009F6D6E" w:rsidRDefault="00381E14" w:rsidP="00381E14">
      <w:pPr>
        <w:numPr>
          <w:ilvl w:val="0"/>
          <w:numId w:val="2"/>
        </w:numPr>
        <w:spacing w:after="0" w:line="240" w:lineRule="auto"/>
        <w:rPr>
          <w:rFonts w:ascii="Cambria" w:eastAsia="Times New Roman" w:hAnsi="Cambria" w:cs="Arial"/>
          <w:sz w:val="20"/>
          <w:szCs w:val="20"/>
        </w:rPr>
      </w:pPr>
      <w:r w:rsidRPr="009F6D6E">
        <w:rPr>
          <w:rFonts w:ascii="Cambria" w:eastAsia="Times New Roman" w:hAnsi="Cambria" w:cs="Arial"/>
          <w:sz w:val="20"/>
          <w:szCs w:val="20"/>
        </w:rPr>
        <w:t xml:space="preserve">Have been employed with the </w:t>
      </w:r>
      <w:r>
        <w:rPr>
          <w:rFonts w:ascii="Cambria" w:eastAsia="Times New Roman" w:hAnsi="Cambria" w:cs="Arial"/>
          <w:sz w:val="20"/>
          <w:szCs w:val="20"/>
        </w:rPr>
        <w:t>Company</w:t>
      </w:r>
      <w:r w:rsidRPr="009F6D6E">
        <w:rPr>
          <w:rFonts w:ascii="Cambria" w:eastAsia="Times New Roman" w:hAnsi="Cambria" w:cs="Arial"/>
          <w:sz w:val="20"/>
          <w:szCs w:val="20"/>
        </w:rPr>
        <w:t xml:space="preserve"> for at least 12 consecutive months at the time of the leave</w:t>
      </w:r>
      <w:r>
        <w:rPr>
          <w:rFonts w:ascii="Cambria" w:eastAsia="Times New Roman" w:hAnsi="Cambria" w:cs="Arial"/>
          <w:sz w:val="20"/>
          <w:szCs w:val="20"/>
        </w:rPr>
        <w:t>;</w:t>
      </w:r>
    </w:p>
    <w:p w14:paraId="0D2CA4BA" w14:textId="77777777" w:rsidR="00381E14" w:rsidRPr="009F6D6E" w:rsidRDefault="00381E14" w:rsidP="00381E14">
      <w:pPr>
        <w:numPr>
          <w:ilvl w:val="0"/>
          <w:numId w:val="2"/>
        </w:numPr>
        <w:spacing w:after="0" w:line="240" w:lineRule="auto"/>
        <w:rPr>
          <w:rFonts w:ascii="Cambria" w:eastAsia="Times New Roman" w:hAnsi="Cambria" w:cs="Arial"/>
          <w:sz w:val="20"/>
          <w:szCs w:val="20"/>
        </w:rPr>
      </w:pPr>
      <w:r w:rsidRPr="009F6D6E">
        <w:rPr>
          <w:rFonts w:ascii="Cambria" w:eastAsia="Times New Roman" w:hAnsi="Cambria" w:cs="Arial"/>
          <w:sz w:val="20"/>
          <w:szCs w:val="20"/>
        </w:rPr>
        <w:t>Have worked at least 1,250 hours during the 12 consecutive months immediately preceding the date the leave would begin</w:t>
      </w:r>
      <w:r>
        <w:rPr>
          <w:rFonts w:ascii="Cambria" w:eastAsia="Times New Roman" w:hAnsi="Cambria" w:cs="Arial"/>
          <w:sz w:val="20"/>
          <w:szCs w:val="20"/>
        </w:rPr>
        <w:t>;</w:t>
      </w:r>
    </w:p>
    <w:p w14:paraId="04B837AF" w14:textId="77777777" w:rsidR="00381E14" w:rsidRDefault="00381E14" w:rsidP="00381E14">
      <w:pPr>
        <w:numPr>
          <w:ilvl w:val="0"/>
          <w:numId w:val="2"/>
        </w:numPr>
        <w:spacing w:after="0" w:line="240" w:lineRule="auto"/>
        <w:rPr>
          <w:rFonts w:ascii="Cambria" w:eastAsia="Times New Roman" w:hAnsi="Cambria" w:cs="Arial"/>
          <w:sz w:val="20"/>
          <w:szCs w:val="20"/>
        </w:rPr>
      </w:pPr>
      <w:r w:rsidRPr="009F6D6E">
        <w:rPr>
          <w:rFonts w:ascii="Cambria" w:eastAsia="Times New Roman" w:hAnsi="Cambria" w:cs="Arial"/>
          <w:sz w:val="20"/>
          <w:szCs w:val="20"/>
        </w:rPr>
        <w:t>Be a full-time, regular employee (temporary employees and interns are not eligible for this benefit)</w:t>
      </w:r>
      <w:r>
        <w:rPr>
          <w:rFonts w:ascii="Cambria" w:eastAsia="Times New Roman" w:hAnsi="Cambria" w:cs="Arial"/>
          <w:sz w:val="20"/>
          <w:szCs w:val="20"/>
        </w:rPr>
        <w:t>;</w:t>
      </w:r>
    </w:p>
    <w:p w14:paraId="2A3CEC53" w14:textId="77777777" w:rsidR="00381E14" w:rsidRPr="009F6D6E" w:rsidRDefault="00381E14" w:rsidP="00381E14">
      <w:pPr>
        <w:numPr>
          <w:ilvl w:val="0"/>
          <w:numId w:val="2"/>
        </w:numPr>
        <w:spacing w:after="0" w:line="240" w:lineRule="auto"/>
        <w:rPr>
          <w:rFonts w:ascii="Cambria" w:eastAsia="Times New Roman" w:hAnsi="Cambria" w:cs="Arial"/>
          <w:sz w:val="20"/>
          <w:szCs w:val="20"/>
        </w:rPr>
      </w:pPr>
      <w:r>
        <w:rPr>
          <w:rFonts w:ascii="Cambria" w:eastAsia="Times New Roman" w:hAnsi="Cambria" w:cs="Arial"/>
          <w:sz w:val="20"/>
          <w:szCs w:val="20"/>
        </w:rPr>
        <w:t>Sign an Agreement to work for Company for 6 months following the leave time;</w:t>
      </w:r>
    </w:p>
    <w:p w14:paraId="7E42E505" w14:textId="77777777" w:rsidR="00381E14" w:rsidRDefault="00381E14" w:rsidP="00381E14">
      <w:pPr>
        <w:pStyle w:val="ListParagraph"/>
        <w:numPr>
          <w:ilvl w:val="0"/>
          <w:numId w:val="2"/>
        </w:numPr>
        <w:spacing w:after="0" w:line="240" w:lineRule="auto"/>
        <w:rPr>
          <w:rFonts w:ascii="Cambria" w:eastAsia="Times New Roman" w:hAnsi="Cambria" w:cs="Arial"/>
          <w:sz w:val="20"/>
          <w:szCs w:val="20"/>
        </w:rPr>
      </w:pPr>
      <w:r>
        <w:rPr>
          <w:rFonts w:ascii="Cambria" w:eastAsia="Times New Roman" w:hAnsi="Cambria" w:cs="Arial"/>
          <w:sz w:val="20"/>
          <w:szCs w:val="20"/>
        </w:rPr>
        <w:t>Be the</w:t>
      </w:r>
      <w:r w:rsidRPr="00621F93">
        <w:rPr>
          <w:rFonts w:ascii="Cambria" w:eastAsia="Times New Roman" w:hAnsi="Cambria" w:cs="Arial"/>
          <w:sz w:val="20"/>
          <w:szCs w:val="20"/>
        </w:rPr>
        <w:t xml:space="preserve"> biological parent to a newborn child, </w:t>
      </w:r>
      <w:r>
        <w:rPr>
          <w:rFonts w:ascii="Cambria" w:eastAsia="Times New Roman" w:hAnsi="Cambria" w:cs="Arial"/>
          <w:sz w:val="20"/>
          <w:szCs w:val="20"/>
        </w:rPr>
        <w:t>but did not give birth to the child; or</w:t>
      </w:r>
    </w:p>
    <w:p w14:paraId="6758EBD9" w14:textId="77777777" w:rsidR="00381E14" w:rsidRDefault="00381E14" w:rsidP="00381E14">
      <w:pPr>
        <w:pStyle w:val="ListParagraph"/>
        <w:numPr>
          <w:ilvl w:val="0"/>
          <w:numId w:val="2"/>
        </w:numPr>
        <w:spacing w:after="0" w:line="240" w:lineRule="auto"/>
        <w:rPr>
          <w:rFonts w:ascii="Cambria" w:eastAsia="Times New Roman" w:hAnsi="Cambria" w:cs="Arial"/>
          <w:sz w:val="20"/>
          <w:szCs w:val="20"/>
        </w:rPr>
      </w:pPr>
      <w:r>
        <w:rPr>
          <w:rFonts w:ascii="Cambria" w:eastAsia="Times New Roman" w:hAnsi="Cambria" w:cs="Arial"/>
          <w:sz w:val="20"/>
          <w:szCs w:val="20"/>
        </w:rPr>
        <w:t>Lives with and is the spouse of the parent who gave birth to a newborn child; or</w:t>
      </w:r>
    </w:p>
    <w:p w14:paraId="595CC78F" w14:textId="77777777" w:rsidR="00381E14" w:rsidRDefault="00381E14" w:rsidP="00381E14">
      <w:pPr>
        <w:pStyle w:val="ListParagraph"/>
        <w:numPr>
          <w:ilvl w:val="0"/>
          <w:numId w:val="2"/>
        </w:numPr>
        <w:spacing w:after="0" w:line="240" w:lineRule="auto"/>
        <w:rPr>
          <w:rFonts w:ascii="Cambria" w:eastAsia="Times New Roman" w:hAnsi="Cambria" w:cs="Arial"/>
          <w:sz w:val="20"/>
          <w:szCs w:val="20"/>
        </w:rPr>
      </w:pPr>
      <w:r>
        <w:rPr>
          <w:rFonts w:ascii="Cambria" w:eastAsia="Times New Roman" w:hAnsi="Cambria" w:cs="Arial"/>
          <w:sz w:val="20"/>
          <w:szCs w:val="20"/>
        </w:rPr>
        <w:t xml:space="preserve">A parent to a newly adopted child. </w:t>
      </w:r>
    </w:p>
    <w:p w14:paraId="5760B016" w14:textId="77777777" w:rsidR="00381E14" w:rsidRDefault="00381E14" w:rsidP="00381E14">
      <w:pPr>
        <w:pStyle w:val="ListParagraph"/>
        <w:spacing w:after="0" w:line="240" w:lineRule="auto"/>
        <w:rPr>
          <w:rFonts w:ascii="Cambria" w:eastAsia="Times New Roman" w:hAnsi="Cambria" w:cs="Arial"/>
          <w:sz w:val="20"/>
          <w:szCs w:val="20"/>
        </w:rPr>
      </w:pPr>
    </w:p>
    <w:p w14:paraId="33500E7D" w14:textId="77777777" w:rsidR="00381E14" w:rsidRPr="003143EC" w:rsidRDefault="00381E14" w:rsidP="00381E14">
      <w:pPr>
        <w:spacing w:after="0" w:line="240" w:lineRule="auto"/>
        <w:rPr>
          <w:b/>
          <w:bCs/>
        </w:rPr>
      </w:pPr>
      <w:r w:rsidRPr="003143EC">
        <w:rPr>
          <w:b/>
          <w:bCs/>
        </w:rPr>
        <w:t>ADDITIONAL PROVISIONS</w:t>
      </w:r>
    </w:p>
    <w:p w14:paraId="2148AABA" w14:textId="77777777" w:rsidR="00381E14" w:rsidRPr="009F6D6E" w:rsidRDefault="00381E14" w:rsidP="00381E14">
      <w:pPr>
        <w:numPr>
          <w:ilvl w:val="2"/>
          <w:numId w:val="3"/>
        </w:numPr>
        <w:spacing w:after="0" w:line="240" w:lineRule="auto"/>
        <w:ind w:left="720"/>
        <w:rPr>
          <w:rFonts w:ascii="Cambria" w:eastAsia="Times New Roman" w:hAnsi="Cambria" w:cs="Arial"/>
          <w:sz w:val="20"/>
          <w:szCs w:val="20"/>
        </w:rPr>
      </w:pPr>
      <w:r w:rsidRPr="009F6D6E">
        <w:rPr>
          <w:rFonts w:ascii="Cambria" w:eastAsia="Times New Roman" w:hAnsi="Cambria" w:cs="Arial"/>
          <w:sz w:val="20"/>
          <w:szCs w:val="20"/>
        </w:rPr>
        <w:t>Each week of paid leave is compensated at 100 percent of the employee’s regular, straight-time weekly pay. Paid leave will be paid on a biweekly basis on regularly scheduled pay dates. The paid leave will have all relevant taxes and benefit contributions deducted.</w:t>
      </w:r>
    </w:p>
    <w:p w14:paraId="7BCA68D3" w14:textId="77777777" w:rsidR="00381E14" w:rsidRPr="009F6D6E" w:rsidRDefault="00381E14" w:rsidP="00381E14">
      <w:pPr>
        <w:numPr>
          <w:ilvl w:val="2"/>
          <w:numId w:val="3"/>
        </w:numPr>
        <w:spacing w:after="0" w:line="240" w:lineRule="auto"/>
        <w:ind w:left="720"/>
        <w:rPr>
          <w:rFonts w:ascii="Cambria" w:eastAsia="Times New Roman" w:hAnsi="Cambria" w:cs="Arial"/>
          <w:sz w:val="20"/>
          <w:szCs w:val="20"/>
        </w:rPr>
      </w:pPr>
      <w:r w:rsidRPr="009F6D6E">
        <w:rPr>
          <w:rFonts w:ascii="Cambria" w:eastAsia="Times New Roman" w:hAnsi="Cambria" w:cs="Arial"/>
          <w:sz w:val="20"/>
          <w:szCs w:val="20"/>
        </w:rPr>
        <w:t xml:space="preserve">Employees must take paid leave in one continuous period of leave.  Any unused paid leave will be forfeited. </w:t>
      </w:r>
    </w:p>
    <w:p w14:paraId="1F245CE4" w14:textId="77777777" w:rsidR="00381E14" w:rsidRPr="009F6D6E" w:rsidRDefault="00381E14" w:rsidP="00381E14">
      <w:pPr>
        <w:numPr>
          <w:ilvl w:val="2"/>
          <w:numId w:val="3"/>
        </w:numPr>
        <w:spacing w:after="0" w:line="240" w:lineRule="auto"/>
        <w:ind w:left="720"/>
        <w:rPr>
          <w:rFonts w:ascii="Cambria" w:eastAsia="Times New Roman" w:hAnsi="Cambria" w:cs="Arial"/>
          <w:sz w:val="20"/>
          <w:szCs w:val="20"/>
        </w:rPr>
      </w:pPr>
      <w:r w:rsidRPr="009F6D6E">
        <w:rPr>
          <w:rFonts w:ascii="Cambria" w:eastAsia="Times New Roman" w:hAnsi="Cambria" w:cs="Arial"/>
          <w:sz w:val="20"/>
          <w:szCs w:val="20"/>
        </w:rPr>
        <w:t xml:space="preserve">Upon termination of the individual’s employment at the </w:t>
      </w:r>
      <w:r>
        <w:rPr>
          <w:rFonts w:ascii="Cambria" w:eastAsia="Times New Roman" w:hAnsi="Cambria" w:cs="Arial"/>
          <w:sz w:val="20"/>
          <w:szCs w:val="20"/>
        </w:rPr>
        <w:t>Company</w:t>
      </w:r>
      <w:r w:rsidRPr="009F6D6E">
        <w:rPr>
          <w:rFonts w:ascii="Cambria" w:eastAsia="Times New Roman" w:hAnsi="Cambria" w:cs="Arial"/>
          <w:sz w:val="20"/>
          <w:szCs w:val="20"/>
        </w:rPr>
        <w:t>, the employee will not be paid for any unused paid leave for which employee was eligible while employed.</w:t>
      </w:r>
    </w:p>
    <w:p w14:paraId="510C6294" w14:textId="1946679E" w:rsidR="00381E14" w:rsidRDefault="00381E14" w:rsidP="00381E14">
      <w:pPr>
        <w:numPr>
          <w:ilvl w:val="2"/>
          <w:numId w:val="3"/>
        </w:numPr>
        <w:spacing w:after="0" w:line="240" w:lineRule="auto"/>
        <w:ind w:left="720"/>
        <w:rPr>
          <w:rFonts w:ascii="Cambria" w:eastAsia="Times New Roman" w:hAnsi="Cambria" w:cs="Arial"/>
          <w:sz w:val="20"/>
          <w:szCs w:val="20"/>
        </w:rPr>
      </w:pPr>
      <w:r w:rsidRPr="009F6D6E">
        <w:rPr>
          <w:rFonts w:ascii="Cambria" w:eastAsia="Times New Roman" w:hAnsi="Cambria" w:cs="Arial"/>
          <w:sz w:val="20"/>
          <w:szCs w:val="20"/>
        </w:rPr>
        <w:t xml:space="preserve">No employee is required to accept this benefit, and it is solely discretionary.  As consideration for payment of this benefit, employees who are paid under this policy will sign an agreement with the </w:t>
      </w:r>
      <w:r>
        <w:rPr>
          <w:rFonts w:ascii="Cambria" w:eastAsia="Times New Roman" w:hAnsi="Cambria" w:cs="Arial"/>
          <w:sz w:val="20"/>
          <w:szCs w:val="20"/>
        </w:rPr>
        <w:t>Company</w:t>
      </w:r>
      <w:r w:rsidRPr="009F6D6E">
        <w:rPr>
          <w:rFonts w:ascii="Cambria" w:eastAsia="Times New Roman" w:hAnsi="Cambria" w:cs="Arial"/>
          <w:sz w:val="20"/>
          <w:szCs w:val="20"/>
        </w:rPr>
        <w:t xml:space="preserve"> to return to work following their leave for a period of </w:t>
      </w:r>
      <w:r>
        <w:rPr>
          <w:rFonts w:ascii="Cambria" w:eastAsia="Times New Roman" w:hAnsi="Cambria" w:cs="Arial"/>
          <w:sz w:val="20"/>
          <w:szCs w:val="20"/>
        </w:rPr>
        <w:t>six (6) months</w:t>
      </w:r>
      <w:r w:rsidRPr="009F6D6E">
        <w:rPr>
          <w:rFonts w:ascii="Cambria" w:eastAsia="Times New Roman" w:hAnsi="Cambria" w:cs="Arial"/>
          <w:sz w:val="20"/>
          <w:szCs w:val="20"/>
        </w:rPr>
        <w:t xml:space="preserve">. </w:t>
      </w:r>
      <w:r>
        <w:rPr>
          <w:rFonts w:ascii="Cambria" w:eastAsia="Times New Roman" w:hAnsi="Cambria" w:cs="Arial"/>
          <w:sz w:val="20"/>
          <w:szCs w:val="20"/>
        </w:rPr>
        <w:t>The employee must return to work at the Company at the expiration of leave, which may include FMLA leave if applicable, and work six (6) months in a full-time capacity.</w:t>
      </w:r>
      <w:r w:rsidRPr="00790B64">
        <w:rPr>
          <w:rFonts w:ascii="Cambria" w:eastAsia="Times New Roman" w:hAnsi="Cambria" w:cs="Arial"/>
          <w:sz w:val="20"/>
          <w:szCs w:val="20"/>
        </w:rPr>
        <w:t xml:space="preserve">  </w:t>
      </w:r>
      <w:r w:rsidRPr="009F6D6E">
        <w:rPr>
          <w:rFonts w:ascii="Cambria" w:eastAsia="Times New Roman" w:hAnsi="Cambria" w:cs="Arial"/>
          <w:sz w:val="20"/>
          <w:szCs w:val="20"/>
        </w:rPr>
        <w:t xml:space="preserve">If the employee returns to work and works at </w:t>
      </w:r>
      <w:r>
        <w:rPr>
          <w:rFonts w:ascii="Cambria" w:eastAsia="Times New Roman" w:hAnsi="Cambria" w:cs="Arial"/>
          <w:sz w:val="20"/>
          <w:szCs w:val="20"/>
        </w:rPr>
        <w:t>Company</w:t>
      </w:r>
      <w:r w:rsidRPr="009F6D6E">
        <w:rPr>
          <w:rFonts w:ascii="Cambria" w:eastAsia="Times New Roman" w:hAnsi="Cambria" w:cs="Arial"/>
          <w:sz w:val="20"/>
          <w:szCs w:val="20"/>
        </w:rPr>
        <w:t xml:space="preserve"> </w:t>
      </w:r>
      <w:r>
        <w:rPr>
          <w:rFonts w:ascii="Cambria" w:eastAsia="Times New Roman" w:hAnsi="Cambria" w:cs="Arial"/>
          <w:sz w:val="20"/>
          <w:szCs w:val="20"/>
        </w:rPr>
        <w:t xml:space="preserve">as a full-time employee </w:t>
      </w:r>
      <w:r w:rsidRPr="009F6D6E">
        <w:rPr>
          <w:rFonts w:ascii="Cambria" w:eastAsia="Times New Roman" w:hAnsi="Cambria" w:cs="Arial"/>
          <w:sz w:val="20"/>
          <w:szCs w:val="20"/>
        </w:rPr>
        <w:t xml:space="preserve">for </w:t>
      </w:r>
      <w:r>
        <w:rPr>
          <w:rFonts w:ascii="Cambria" w:eastAsia="Times New Roman" w:hAnsi="Cambria" w:cs="Arial"/>
          <w:sz w:val="20"/>
          <w:szCs w:val="20"/>
        </w:rPr>
        <w:t>six (6) months</w:t>
      </w:r>
      <w:r w:rsidRPr="009F6D6E">
        <w:rPr>
          <w:rFonts w:ascii="Cambria" w:eastAsia="Times New Roman" w:hAnsi="Cambria" w:cs="Arial"/>
          <w:sz w:val="20"/>
          <w:szCs w:val="20"/>
        </w:rPr>
        <w:t xml:space="preserve">, their leave payment </w:t>
      </w:r>
      <w:r>
        <w:rPr>
          <w:rFonts w:ascii="Cambria" w:eastAsia="Times New Roman" w:hAnsi="Cambria" w:cs="Arial"/>
          <w:sz w:val="20"/>
          <w:szCs w:val="20"/>
        </w:rPr>
        <w:t>is</w:t>
      </w:r>
      <w:r w:rsidRPr="009F6D6E">
        <w:rPr>
          <w:rFonts w:ascii="Cambria" w:eastAsia="Times New Roman" w:hAnsi="Cambria" w:cs="Arial"/>
          <w:sz w:val="20"/>
          <w:szCs w:val="20"/>
        </w:rPr>
        <w:t xml:space="preserve"> forgiven.  If the employee </w:t>
      </w:r>
      <w:r w:rsidR="00022CF1">
        <w:rPr>
          <w:rFonts w:ascii="Cambria" w:eastAsia="Times New Roman" w:hAnsi="Cambria" w:cs="Arial"/>
          <w:sz w:val="20"/>
          <w:szCs w:val="20"/>
        </w:rPr>
        <w:t xml:space="preserve">ceases to be employed full-time </w:t>
      </w:r>
      <w:r w:rsidR="00ED3270">
        <w:rPr>
          <w:rFonts w:ascii="Cambria" w:eastAsia="Times New Roman" w:hAnsi="Cambria" w:cs="Arial"/>
          <w:sz w:val="20"/>
          <w:szCs w:val="20"/>
        </w:rPr>
        <w:t xml:space="preserve">by the Company </w:t>
      </w:r>
      <w:r w:rsidR="00022CF1">
        <w:rPr>
          <w:rFonts w:ascii="Cambria" w:eastAsia="Times New Roman" w:hAnsi="Cambria" w:cs="Arial"/>
          <w:sz w:val="20"/>
          <w:szCs w:val="20"/>
        </w:rPr>
        <w:t>befor</w:t>
      </w:r>
      <w:r w:rsidRPr="009F6D6E">
        <w:rPr>
          <w:rFonts w:ascii="Cambria" w:eastAsia="Times New Roman" w:hAnsi="Cambria" w:cs="Arial"/>
          <w:sz w:val="20"/>
          <w:szCs w:val="20"/>
        </w:rPr>
        <w:t xml:space="preserve">e the expiration of </w:t>
      </w:r>
      <w:r>
        <w:rPr>
          <w:rFonts w:ascii="Cambria" w:eastAsia="Times New Roman" w:hAnsi="Cambria" w:cs="Arial"/>
          <w:sz w:val="20"/>
          <w:szCs w:val="20"/>
        </w:rPr>
        <w:t>(6) six months</w:t>
      </w:r>
      <w:r w:rsidRPr="009F6D6E">
        <w:rPr>
          <w:rFonts w:ascii="Cambria" w:eastAsia="Times New Roman" w:hAnsi="Cambria" w:cs="Arial"/>
          <w:sz w:val="20"/>
          <w:szCs w:val="20"/>
        </w:rPr>
        <w:t xml:space="preserve">, a </w:t>
      </w:r>
      <w:proofErr w:type="gramStart"/>
      <w:r w:rsidRPr="009F6D6E">
        <w:rPr>
          <w:rFonts w:ascii="Cambria" w:eastAsia="Times New Roman" w:hAnsi="Cambria" w:cs="Arial"/>
          <w:sz w:val="20"/>
          <w:szCs w:val="20"/>
        </w:rPr>
        <w:t>pro rata</w:t>
      </w:r>
      <w:proofErr w:type="gramEnd"/>
      <w:r w:rsidRPr="009F6D6E">
        <w:rPr>
          <w:rFonts w:ascii="Cambria" w:eastAsia="Times New Roman" w:hAnsi="Cambria" w:cs="Arial"/>
          <w:sz w:val="20"/>
          <w:szCs w:val="20"/>
        </w:rPr>
        <w:t xml:space="preserve"> share of the leave payments made on their behalf must be repaid. </w:t>
      </w:r>
    </w:p>
    <w:p w14:paraId="632EBA1B" w14:textId="77777777" w:rsidR="00381E14" w:rsidRDefault="00381E14" w:rsidP="00381E14">
      <w:pPr>
        <w:numPr>
          <w:ilvl w:val="2"/>
          <w:numId w:val="3"/>
        </w:numPr>
        <w:spacing w:after="0" w:line="240" w:lineRule="auto"/>
        <w:ind w:left="720"/>
        <w:rPr>
          <w:rFonts w:ascii="Cambria" w:eastAsia="Times New Roman" w:hAnsi="Cambria" w:cs="Arial"/>
          <w:sz w:val="20"/>
          <w:szCs w:val="20"/>
        </w:rPr>
      </w:pPr>
      <w:r>
        <w:rPr>
          <w:rFonts w:ascii="Cambria" w:eastAsia="Times New Roman" w:hAnsi="Cambria" w:cs="Arial"/>
          <w:sz w:val="20"/>
          <w:szCs w:val="20"/>
        </w:rPr>
        <w:t xml:space="preserve">Documentation proving eligibility, such as, but not limited to, birth certificate or marriage certificate, and adoption papers are required to be presented to HR. </w:t>
      </w:r>
    </w:p>
    <w:p w14:paraId="12A67EB2" w14:textId="77777777" w:rsidR="00381E14" w:rsidRDefault="00381E14" w:rsidP="00381E14">
      <w:pPr>
        <w:numPr>
          <w:ilvl w:val="2"/>
          <w:numId w:val="3"/>
        </w:numPr>
        <w:spacing w:after="0" w:line="240" w:lineRule="auto"/>
        <w:ind w:left="720"/>
        <w:rPr>
          <w:rFonts w:ascii="Cambria" w:eastAsia="Times New Roman" w:hAnsi="Cambria" w:cs="Arial"/>
          <w:sz w:val="20"/>
          <w:szCs w:val="20"/>
        </w:rPr>
      </w:pPr>
      <w:r>
        <w:rPr>
          <w:rFonts w:ascii="Cambria" w:eastAsia="Times New Roman" w:hAnsi="Cambria" w:cs="Arial"/>
          <w:sz w:val="20"/>
          <w:szCs w:val="20"/>
        </w:rPr>
        <w:t xml:space="preserve">This policy may only be utilized </w:t>
      </w:r>
      <w:proofErr w:type="gramStart"/>
      <w:r>
        <w:rPr>
          <w:rFonts w:ascii="Cambria" w:eastAsia="Times New Roman" w:hAnsi="Cambria" w:cs="Arial"/>
          <w:sz w:val="20"/>
          <w:szCs w:val="20"/>
        </w:rPr>
        <w:t>one time</w:t>
      </w:r>
      <w:proofErr w:type="gramEnd"/>
      <w:r>
        <w:rPr>
          <w:rFonts w:ascii="Cambria" w:eastAsia="Times New Roman" w:hAnsi="Cambria" w:cs="Arial"/>
          <w:sz w:val="20"/>
          <w:szCs w:val="20"/>
        </w:rPr>
        <w:t xml:space="preserve"> during any twelve-month period. </w:t>
      </w:r>
    </w:p>
    <w:p w14:paraId="185720D3" w14:textId="77777777" w:rsidR="00381E14" w:rsidRDefault="00381E14" w:rsidP="00381E14">
      <w:pPr>
        <w:numPr>
          <w:ilvl w:val="2"/>
          <w:numId w:val="3"/>
        </w:numPr>
        <w:spacing w:after="0" w:line="240" w:lineRule="auto"/>
        <w:ind w:left="720"/>
        <w:rPr>
          <w:rFonts w:ascii="Cambria" w:eastAsia="Times New Roman" w:hAnsi="Cambria" w:cs="Arial"/>
          <w:sz w:val="20"/>
          <w:szCs w:val="20"/>
        </w:rPr>
      </w:pPr>
      <w:r>
        <w:rPr>
          <w:rFonts w:ascii="Cambria" w:eastAsia="Times New Roman" w:hAnsi="Cambria" w:cs="Arial"/>
          <w:sz w:val="20"/>
          <w:szCs w:val="20"/>
        </w:rPr>
        <w:t xml:space="preserve">If </w:t>
      </w:r>
      <w:proofErr w:type="gramStart"/>
      <w:r>
        <w:rPr>
          <w:rFonts w:ascii="Cambria" w:eastAsia="Times New Roman" w:hAnsi="Cambria" w:cs="Arial"/>
          <w:sz w:val="20"/>
          <w:szCs w:val="20"/>
        </w:rPr>
        <w:t>employee</w:t>
      </w:r>
      <w:proofErr w:type="gramEnd"/>
      <w:r>
        <w:rPr>
          <w:rFonts w:ascii="Cambria" w:eastAsia="Times New Roman" w:hAnsi="Cambria" w:cs="Arial"/>
          <w:sz w:val="20"/>
          <w:szCs w:val="20"/>
        </w:rPr>
        <w:t xml:space="preserve"> in any way </w:t>
      </w:r>
      <w:proofErr w:type="gramStart"/>
      <w:r>
        <w:rPr>
          <w:rFonts w:ascii="Cambria" w:eastAsia="Times New Roman" w:hAnsi="Cambria" w:cs="Arial"/>
          <w:sz w:val="20"/>
          <w:szCs w:val="20"/>
        </w:rPr>
        <w:t>abuses</w:t>
      </w:r>
      <w:proofErr w:type="gramEnd"/>
      <w:r>
        <w:rPr>
          <w:rFonts w:ascii="Cambria" w:eastAsia="Times New Roman" w:hAnsi="Cambria" w:cs="Arial"/>
          <w:sz w:val="20"/>
          <w:szCs w:val="20"/>
        </w:rPr>
        <w:t xml:space="preserve"> this policy by not utilizing the paid time for the care and bonding purposes for which it is intended and stated above, the employee will be subject to immediate termination and be required to repay the paid leave amount. </w:t>
      </w:r>
    </w:p>
    <w:p w14:paraId="6192EDEE" w14:textId="77777777" w:rsidR="00381E14" w:rsidRDefault="00381E14" w:rsidP="00381E14">
      <w:pPr>
        <w:spacing w:after="0" w:line="240" w:lineRule="auto"/>
        <w:rPr>
          <w:b/>
          <w:bCs/>
        </w:rPr>
      </w:pPr>
    </w:p>
    <w:p w14:paraId="5CBEB4E7" w14:textId="77777777" w:rsidR="00381E14" w:rsidRDefault="00381E14" w:rsidP="00381E14">
      <w:pPr>
        <w:spacing w:after="0" w:line="240" w:lineRule="auto"/>
        <w:rPr>
          <w:b/>
          <w:bCs/>
        </w:rPr>
      </w:pPr>
    </w:p>
    <w:p w14:paraId="1B2EDBE9" w14:textId="77777777" w:rsidR="00381E14" w:rsidRPr="003143EC" w:rsidRDefault="00381E14" w:rsidP="00381E14">
      <w:pPr>
        <w:spacing w:after="0" w:line="240" w:lineRule="auto"/>
        <w:rPr>
          <w:b/>
          <w:bCs/>
        </w:rPr>
      </w:pPr>
      <w:r w:rsidRPr="003143EC">
        <w:rPr>
          <w:b/>
          <w:bCs/>
        </w:rPr>
        <w:t>COORDINATION WITH OTHER POLICIES</w:t>
      </w:r>
    </w:p>
    <w:p w14:paraId="6FB732E3" w14:textId="77777777" w:rsidR="00381E14" w:rsidRDefault="00381E14" w:rsidP="00381E14">
      <w:pPr>
        <w:numPr>
          <w:ilvl w:val="2"/>
          <w:numId w:val="4"/>
        </w:numPr>
        <w:spacing w:after="0" w:line="240" w:lineRule="auto"/>
        <w:ind w:left="720"/>
        <w:rPr>
          <w:rFonts w:ascii="Cambria" w:eastAsia="Times New Roman" w:hAnsi="Cambria" w:cs="Arial"/>
          <w:sz w:val="20"/>
          <w:szCs w:val="20"/>
        </w:rPr>
      </w:pPr>
      <w:r>
        <w:rPr>
          <w:rFonts w:ascii="Cambria" w:eastAsia="Times New Roman" w:hAnsi="Cambria" w:cs="Arial"/>
          <w:sz w:val="20"/>
          <w:szCs w:val="20"/>
        </w:rPr>
        <w:t xml:space="preserve">Paid leave under this policy will be utilized before PTO time is deducted from the employee. </w:t>
      </w:r>
    </w:p>
    <w:p w14:paraId="622825F9" w14:textId="77777777" w:rsidR="00381E14" w:rsidRPr="009F6D6E" w:rsidRDefault="00381E14" w:rsidP="00381E14">
      <w:pPr>
        <w:numPr>
          <w:ilvl w:val="2"/>
          <w:numId w:val="4"/>
        </w:numPr>
        <w:spacing w:after="0" w:line="240" w:lineRule="auto"/>
        <w:ind w:left="720"/>
        <w:rPr>
          <w:rFonts w:ascii="Cambria" w:eastAsia="Times New Roman" w:hAnsi="Cambria" w:cs="Arial"/>
          <w:sz w:val="20"/>
          <w:szCs w:val="20"/>
        </w:rPr>
      </w:pPr>
      <w:r>
        <w:rPr>
          <w:rFonts w:ascii="Cambria" w:eastAsia="Times New Roman" w:hAnsi="Cambria" w:cs="Arial"/>
          <w:sz w:val="20"/>
          <w:szCs w:val="20"/>
        </w:rPr>
        <w:t>If the p</w:t>
      </w:r>
      <w:r w:rsidRPr="009F6D6E">
        <w:rPr>
          <w:rFonts w:ascii="Cambria" w:eastAsia="Times New Roman" w:hAnsi="Cambria" w:cs="Arial"/>
          <w:sz w:val="20"/>
          <w:szCs w:val="20"/>
        </w:rPr>
        <w:t xml:space="preserve">aid leave taken under this policy </w:t>
      </w:r>
      <w:r>
        <w:rPr>
          <w:rFonts w:ascii="Cambria" w:eastAsia="Times New Roman" w:hAnsi="Cambria" w:cs="Arial"/>
          <w:sz w:val="20"/>
          <w:szCs w:val="20"/>
        </w:rPr>
        <w:t xml:space="preserve">qualifies for FMLA Leave, it </w:t>
      </w:r>
      <w:r w:rsidRPr="009F6D6E">
        <w:rPr>
          <w:rFonts w:ascii="Cambria" w:eastAsia="Times New Roman" w:hAnsi="Cambria" w:cs="Arial"/>
          <w:sz w:val="20"/>
          <w:szCs w:val="20"/>
        </w:rPr>
        <w:t>will run concurrently with leave under the FMLA; thus, any</w:t>
      </w:r>
      <w:r>
        <w:rPr>
          <w:rFonts w:ascii="Cambria" w:eastAsia="Times New Roman" w:hAnsi="Cambria" w:cs="Arial"/>
          <w:sz w:val="20"/>
          <w:szCs w:val="20"/>
        </w:rPr>
        <w:t xml:space="preserve"> </w:t>
      </w:r>
      <w:r w:rsidRPr="009F6D6E">
        <w:rPr>
          <w:rFonts w:ascii="Cambria" w:eastAsia="Times New Roman" w:hAnsi="Cambria" w:cs="Arial"/>
          <w:sz w:val="20"/>
          <w:szCs w:val="20"/>
        </w:rPr>
        <w:t xml:space="preserve">leave taken under this policy that falls under the definition of circumstances qualifying for leave due to the birth of a child, the leave will be counted toward the 12 weeks of available FMLA leave per a 12-month period. All other requirements and provisions under the FMLA will apply. In no case will the total amount of leave—whether paid or unpaid—granted to </w:t>
      </w:r>
      <w:r w:rsidRPr="009F6D6E">
        <w:rPr>
          <w:rFonts w:ascii="Cambria" w:eastAsia="Times New Roman" w:hAnsi="Cambria" w:cs="Arial"/>
          <w:sz w:val="20"/>
          <w:szCs w:val="20"/>
        </w:rPr>
        <w:lastRenderedPageBreak/>
        <w:t>the employee under the FMLA exceed 12 weeks during the 12-month FMLA period. Please refer to the Family and Medical Leave Policy for further guidance on the FMLA.</w:t>
      </w:r>
    </w:p>
    <w:p w14:paraId="3945B6DF" w14:textId="77777777" w:rsidR="00381E14" w:rsidRPr="009F6D6E" w:rsidRDefault="00381E14" w:rsidP="00381E14">
      <w:pPr>
        <w:numPr>
          <w:ilvl w:val="2"/>
          <w:numId w:val="4"/>
        </w:numPr>
        <w:spacing w:after="0" w:line="240" w:lineRule="auto"/>
        <w:ind w:left="720"/>
        <w:rPr>
          <w:rFonts w:ascii="Cambria" w:eastAsia="Times New Roman" w:hAnsi="Cambria" w:cs="Arial"/>
          <w:sz w:val="20"/>
          <w:szCs w:val="20"/>
        </w:rPr>
      </w:pPr>
      <w:r w:rsidRPr="009F6D6E">
        <w:rPr>
          <w:rFonts w:ascii="Cambria" w:eastAsia="Times New Roman" w:hAnsi="Cambria" w:cs="Arial"/>
          <w:sz w:val="20"/>
          <w:szCs w:val="20"/>
        </w:rPr>
        <w:t xml:space="preserve">After the paid leave is exhausted, the balance of FMLA leave (if applicable) will be compensated through employees’ prior allocated PTO balance. Upon exhaustion of PTO, any remaining leave will be unpaid leave. Please refer to the Family and Medical Leave Policy for further guidance on the FMLA.  </w:t>
      </w:r>
    </w:p>
    <w:p w14:paraId="428554B1" w14:textId="77777777" w:rsidR="00381E14" w:rsidRPr="009F6D6E" w:rsidRDefault="00381E14" w:rsidP="00381E14">
      <w:pPr>
        <w:numPr>
          <w:ilvl w:val="2"/>
          <w:numId w:val="4"/>
        </w:numPr>
        <w:spacing w:after="0" w:line="240" w:lineRule="auto"/>
        <w:ind w:left="720"/>
        <w:rPr>
          <w:rFonts w:ascii="Cambria" w:eastAsia="Times New Roman" w:hAnsi="Cambria" w:cs="Arial"/>
          <w:sz w:val="20"/>
          <w:szCs w:val="20"/>
        </w:rPr>
      </w:pPr>
      <w:r w:rsidRPr="009F6D6E">
        <w:rPr>
          <w:rFonts w:ascii="Cambria" w:eastAsia="Times New Roman" w:hAnsi="Cambria" w:cs="Arial"/>
          <w:sz w:val="20"/>
          <w:szCs w:val="20"/>
        </w:rPr>
        <w:t xml:space="preserve">The </w:t>
      </w:r>
      <w:r>
        <w:rPr>
          <w:rFonts w:ascii="Cambria" w:eastAsia="Times New Roman" w:hAnsi="Cambria" w:cs="Arial"/>
          <w:sz w:val="20"/>
          <w:szCs w:val="20"/>
        </w:rPr>
        <w:t>Company</w:t>
      </w:r>
      <w:r w:rsidRPr="009F6D6E">
        <w:rPr>
          <w:rFonts w:ascii="Cambria" w:eastAsia="Times New Roman" w:hAnsi="Cambria" w:cs="Arial"/>
          <w:sz w:val="20"/>
          <w:szCs w:val="20"/>
        </w:rPr>
        <w:t xml:space="preserve"> will maintain all benefits for employees during the paid leave period just as if they were taking any other </w:t>
      </w:r>
      <w:r>
        <w:rPr>
          <w:rFonts w:ascii="Cambria" w:eastAsia="Times New Roman" w:hAnsi="Cambria" w:cs="Arial"/>
          <w:sz w:val="20"/>
          <w:szCs w:val="20"/>
        </w:rPr>
        <w:t>Company</w:t>
      </w:r>
      <w:r w:rsidRPr="009F6D6E">
        <w:rPr>
          <w:rFonts w:ascii="Cambria" w:eastAsia="Times New Roman" w:hAnsi="Cambria" w:cs="Arial"/>
          <w:sz w:val="20"/>
          <w:szCs w:val="20"/>
        </w:rPr>
        <w:t xml:space="preserve"> paid leave.</w:t>
      </w:r>
    </w:p>
    <w:p w14:paraId="100ECF50" w14:textId="77777777" w:rsidR="00381E14" w:rsidRPr="009F6D6E" w:rsidRDefault="00381E14" w:rsidP="00381E14">
      <w:pPr>
        <w:numPr>
          <w:ilvl w:val="2"/>
          <w:numId w:val="4"/>
        </w:numPr>
        <w:spacing w:after="0" w:line="240" w:lineRule="auto"/>
        <w:ind w:left="720"/>
        <w:rPr>
          <w:rFonts w:ascii="Cambria" w:eastAsia="Times New Roman" w:hAnsi="Cambria" w:cs="Arial"/>
          <w:sz w:val="20"/>
          <w:szCs w:val="20"/>
        </w:rPr>
      </w:pPr>
      <w:r w:rsidRPr="009F6D6E">
        <w:rPr>
          <w:rFonts w:ascii="Cambria" w:eastAsia="Times New Roman" w:hAnsi="Cambria" w:cs="Arial"/>
          <w:sz w:val="20"/>
          <w:szCs w:val="20"/>
        </w:rPr>
        <w:t xml:space="preserve">If a </w:t>
      </w:r>
      <w:r>
        <w:rPr>
          <w:rFonts w:ascii="Cambria" w:eastAsia="Times New Roman" w:hAnsi="Cambria" w:cs="Arial"/>
          <w:sz w:val="20"/>
          <w:szCs w:val="20"/>
        </w:rPr>
        <w:t>Company</w:t>
      </w:r>
      <w:r w:rsidRPr="009F6D6E">
        <w:rPr>
          <w:rFonts w:ascii="Cambria" w:eastAsia="Times New Roman" w:hAnsi="Cambria" w:cs="Arial"/>
          <w:sz w:val="20"/>
          <w:szCs w:val="20"/>
        </w:rPr>
        <w:t xml:space="preserve"> holiday occurs while the employee is on paid leave, such day will be charged to holiday pay</w:t>
      </w:r>
      <w:r>
        <w:rPr>
          <w:rFonts w:ascii="Cambria" w:eastAsia="Times New Roman" w:hAnsi="Cambria" w:cs="Arial"/>
          <w:sz w:val="20"/>
          <w:szCs w:val="20"/>
        </w:rPr>
        <w:t>.  The</w:t>
      </w:r>
      <w:r w:rsidRPr="009F6D6E">
        <w:rPr>
          <w:rFonts w:ascii="Cambria" w:eastAsia="Times New Roman" w:hAnsi="Cambria" w:cs="Arial"/>
          <w:sz w:val="20"/>
          <w:szCs w:val="20"/>
        </w:rPr>
        <w:t xml:space="preserve"> holiday </w:t>
      </w:r>
      <w:r>
        <w:rPr>
          <w:rFonts w:ascii="Cambria" w:eastAsia="Times New Roman" w:hAnsi="Cambria" w:cs="Arial"/>
          <w:sz w:val="20"/>
          <w:szCs w:val="20"/>
        </w:rPr>
        <w:t>w</w:t>
      </w:r>
      <w:r w:rsidRPr="009F6D6E">
        <w:rPr>
          <w:rFonts w:ascii="Cambria" w:eastAsia="Times New Roman" w:hAnsi="Cambria" w:cs="Arial"/>
          <w:sz w:val="20"/>
          <w:szCs w:val="20"/>
        </w:rPr>
        <w:t>ill extend the total paid leave entitlement</w:t>
      </w:r>
      <w:r>
        <w:rPr>
          <w:rFonts w:ascii="Cambria" w:eastAsia="Times New Roman" w:hAnsi="Cambria" w:cs="Arial"/>
          <w:sz w:val="20"/>
          <w:szCs w:val="20"/>
        </w:rPr>
        <w:t xml:space="preserve"> by one day</w:t>
      </w:r>
      <w:r w:rsidRPr="009F6D6E">
        <w:rPr>
          <w:rFonts w:ascii="Cambria" w:eastAsia="Times New Roman" w:hAnsi="Cambria" w:cs="Arial"/>
          <w:sz w:val="20"/>
          <w:szCs w:val="20"/>
        </w:rPr>
        <w:t>.</w:t>
      </w:r>
    </w:p>
    <w:p w14:paraId="2333EEB4" w14:textId="77777777" w:rsidR="00381E14" w:rsidRDefault="00381E14" w:rsidP="00381E14">
      <w:pPr>
        <w:numPr>
          <w:ilvl w:val="2"/>
          <w:numId w:val="4"/>
        </w:numPr>
        <w:spacing w:after="0" w:line="240" w:lineRule="auto"/>
        <w:ind w:left="720"/>
        <w:rPr>
          <w:rFonts w:ascii="Cambria" w:eastAsia="Times New Roman" w:hAnsi="Cambria" w:cs="Arial"/>
          <w:sz w:val="20"/>
          <w:szCs w:val="20"/>
        </w:rPr>
      </w:pPr>
      <w:r w:rsidRPr="009F6D6E">
        <w:rPr>
          <w:rFonts w:ascii="Cambria" w:eastAsia="Times New Roman" w:hAnsi="Cambria" w:cs="Arial"/>
          <w:sz w:val="20"/>
          <w:szCs w:val="20"/>
        </w:rPr>
        <w:t>This leave time is in addition to the time allocated as Annual Maximum Hours in the PTO policy.</w:t>
      </w:r>
    </w:p>
    <w:p w14:paraId="1A59438A" w14:textId="77777777" w:rsidR="00381E14" w:rsidRDefault="00381E14" w:rsidP="00381E14">
      <w:pPr>
        <w:spacing w:after="0" w:line="240" w:lineRule="auto"/>
        <w:rPr>
          <w:rFonts w:ascii="Cambria" w:eastAsia="Times New Roman" w:hAnsi="Cambria" w:cs="Arial"/>
          <w:sz w:val="20"/>
          <w:szCs w:val="20"/>
        </w:rPr>
      </w:pPr>
    </w:p>
    <w:p w14:paraId="6D80B7EF" w14:textId="77777777" w:rsidR="00381E14" w:rsidRPr="003143EC" w:rsidRDefault="00381E14" w:rsidP="00381E14">
      <w:pPr>
        <w:spacing w:after="0" w:line="240" w:lineRule="auto"/>
        <w:rPr>
          <w:b/>
          <w:bCs/>
        </w:rPr>
      </w:pPr>
      <w:r w:rsidRPr="003143EC">
        <w:rPr>
          <w:b/>
          <w:bCs/>
        </w:rPr>
        <w:t>REQUESTS FOR PAID LEAVE UNDER THIS POLICY</w:t>
      </w:r>
    </w:p>
    <w:p w14:paraId="7E1D2B81" w14:textId="77777777" w:rsidR="00381E14" w:rsidRPr="009F6D6E" w:rsidRDefault="00381E14" w:rsidP="00381E14">
      <w:pPr>
        <w:numPr>
          <w:ilvl w:val="2"/>
          <w:numId w:val="1"/>
        </w:numPr>
        <w:spacing w:after="0" w:line="240" w:lineRule="auto"/>
        <w:ind w:left="720"/>
        <w:rPr>
          <w:rFonts w:ascii="Cambria" w:eastAsia="Times New Roman" w:hAnsi="Cambria" w:cs="Arial"/>
          <w:sz w:val="20"/>
          <w:szCs w:val="20"/>
        </w:rPr>
      </w:pPr>
      <w:r w:rsidRPr="009F6D6E">
        <w:rPr>
          <w:rFonts w:ascii="Cambria" w:eastAsia="Times New Roman" w:hAnsi="Cambria" w:cs="Arial"/>
          <w:sz w:val="20"/>
          <w:szCs w:val="20"/>
        </w:rPr>
        <w:t>The employee will provide their supervisor and the human resource department with notice of the request for leave at least 30 days prior to the proposed date of the leave. The employee must complete the necessary HR forms and provide all documentation as required by the HR department to substantiate the request.</w:t>
      </w:r>
    </w:p>
    <w:p w14:paraId="401AF26B" w14:textId="77777777" w:rsidR="00381E14" w:rsidRDefault="00381E14" w:rsidP="00381E14">
      <w:pPr>
        <w:numPr>
          <w:ilvl w:val="2"/>
          <w:numId w:val="1"/>
        </w:numPr>
        <w:spacing w:after="0" w:line="240" w:lineRule="auto"/>
        <w:ind w:left="720"/>
        <w:rPr>
          <w:rFonts w:ascii="Cambria" w:eastAsia="Times New Roman" w:hAnsi="Cambria" w:cs="Arial"/>
          <w:sz w:val="20"/>
          <w:szCs w:val="20"/>
        </w:rPr>
      </w:pPr>
      <w:r w:rsidRPr="009F6D6E">
        <w:rPr>
          <w:rFonts w:ascii="Cambria" w:eastAsia="Times New Roman" w:hAnsi="Cambria" w:cs="Arial"/>
          <w:sz w:val="20"/>
          <w:szCs w:val="20"/>
        </w:rPr>
        <w:t xml:space="preserve">As is the case with all </w:t>
      </w:r>
      <w:r>
        <w:rPr>
          <w:rFonts w:ascii="Cambria" w:eastAsia="Times New Roman" w:hAnsi="Cambria" w:cs="Arial"/>
          <w:sz w:val="20"/>
          <w:szCs w:val="20"/>
        </w:rPr>
        <w:t>Company</w:t>
      </w:r>
      <w:r w:rsidRPr="009F6D6E">
        <w:rPr>
          <w:rFonts w:ascii="Cambria" w:eastAsia="Times New Roman" w:hAnsi="Cambria" w:cs="Arial"/>
          <w:sz w:val="20"/>
          <w:szCs w:val="20"/>
        </w:rPr>
        <w:t xml:space="preserve"> policies, the organization has the exclusive right to alter, change and/or interpret this policy.</w:t>
      </w:r>
    </w:p>
    <w:p w14:paraId="64D2C4C4" w14:textId="77777777" w:rsidR="00381E14" w:rsidRDefault="00381E14" w:rsidP="00381E14">
      <w:pPr>
        <w:spacing w:after="0" w:line="240" w:lineRule="auto"/>
        <w:rPr>
          <w:rFonts w:ascii="Cambria" w:eastAsia="Times New Roman" w:hAnsi="Cambria" w:cs="Arial"/>
          <w:sz w:val="20"/>
          <w:szCs w:val="20"/>
        </w:rPr>
      </w:pPr>
    </w:p>
    <w:p w14:paraId="5F058FEB" w14:textId="77777777" w:rsidR="00E53188" w:rsidRDefault="00E53188"/>
    <w:sectPr w:rsidR="00E531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C124C"/>
    <w:multiLevelType w:val="multilevel"/>
    <w:tmpl w:val="2482D686"/>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4AA608BF"/>
    <w:multiLevelType w:val="hybridMultilevel"/>
    <w:tmpl w:val="F6245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976618"/>
    <w:multiLevelType w:val="multilevel"/>
    <w:tmpl w:val="D4D0AE4A"/>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6A2132A9"/>
    <w:multiLevelType w:val="hybridMultilevel"/>
    <w:tmpl w:val="5B60E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7A2710"/>
    <w:multiLevelType w:val="multilevel"/>
    <w:tmpl w:val="2482D686"/>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539928099">
    <w:abstractNumId w:val="4"/>
  </w:num>
  <w:num w:numId="2" w16cid:durableId="1140077865">
    <w:abstractNumId w:val="3"/>
  </w:num>
  <w:num w:numId="3" w16cid:durableId="364403486">
    <w:abstractNumId w:val="2"/>
  </w:num>
  <w:num w:numId="4" w16cid:durableId="1552419606">
    <w:abstractNumId w:val="0"/>
  </w:num>
  <w:num w:numId="5" w16cid:durableId="17592507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E14"/>
    <w:rsid w:val="00022CF1"/>
    <w:rsid w:val="00193090"/>
    <w:rsid w:val="0021726E"/>
    <w:rsid w:val="00381E14"/>
    <w:rsid w:val="00386F23"/>
    <w:rsid w:val="006605D7"/>
    <w:rsid w:val="008362E9"/>
    <w:rsid w:val="00E53188"/>
    <w:rsid w:val="00ED3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C397E"/>
  <w15:chartTrackingRefBased/>
  <w15:docId w15:val="{8CB4B497-9CC3-430F-92E8-113923EC3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14"/>
    <w:pPr>
      <w:spacing w:line="259" w:lineRule="auto"/>
    </w:pPr>
    <w:rPr>
      <w:kern w:val="0"/>
      <w:sz w:val="22"/>
      <w:szCs w:val="22"/>
      <w14:ligatures w14:val="none"/>
    </w:rPr>
  </w:style>
  <w:style w:type="paragraph" w:styleId="Heading1">
    <w:name w:val="heading 1"/>
    <w:basedOn w:val="Normal"/>
    <w:next w:val="Normal"/>
    <w:link w:val="Heading1Char"/>
    <w:uiPriority w:val="9"/>
    <w:qFormat/>
    <w:rsid w:val="00381E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381E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1E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1E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1E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1E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E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E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E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E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381E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1E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1E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1E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1E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E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E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E14"/>
    <w:rPr>
      <w:rFonts w:eastAsiaTheme="majorEastAsia" w:cstheme="majorBidi"/>
      <w:color w:val="272727" w:themeColor="text1" w:themeTint="D8"/>
    </w:rPr>
  </w:style>
  <w:style w:type="paragraph" w:styleId="Title">
    <w:name w:val="Title"/>
    <w:basedOn w:val="Normal"/>
    <w:next w:val="Normal"/>
    <w:link w:val="TitleChar"/>
    <w:uiPriority w:val="10"/>
    <w:qFormat/>
    <w:rsid w:val="00381E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E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E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E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E14"/>
    <w:pPr>
      <w:spacing w:before="160"/>
      <w:jc w:val="center"/>
    </w:pPr>
    <w:rPr>
      <w:i/>
      <w:iCs/>
      <w:color w:val="404040" w:themeColor="text1" w:themeTint="BF"/>
    </w:rPr>
  </w:style>
  <w:style w:type="character" w:customStyle="1" w:styleId="QuoteChar">
    <w:name w:val="Quote Char"/>
    <w:basedOn w:val="DefaultParagraphFont"/>
    <w:link w:val="Quote"/>
    <w:uiPriority w:val="29"/>
    <w:rsid w:val="00381E14"/>
    <w:rPr>
      <w:i/>
      <w:iCs/>
      <w:color w:val="404040" w:themeColor="text1" w:themeTint="BF"/>
    </w:rPr>
  </w:style>
  <w:style w:type="paragraph" w:styleId="ListParagraph">
    <w:name w:val="List Paragraph"/>
    <w:basedOn w:val="Normal"/>
    <w:uiPriority w:val="34"/>
    <w:qFormat/>
    <w:rsid w:val="00381E14"/>
    <w:pPr>
      <w:ind w:left="720"/>
      <w:contextualSpacing/>
    </w:pPr>
  </w:style>
  <w:style w:type="character" w:styleId="IntenseEmphasis">
    <w:name w:val="Intense Emphasis"/>
    <w:basedOn w:val="DefaultParagraphFont"/>
    <w:uiPriority w:val="21"/>
    <w:qFormat/>
    <w:rsid w:val="00381E14"/>
    <w:rPr>
      <w:i/>
      <w:iCs/>
      <w:color w:val="0F4761" w:themeColor="accent1" w:themeShade="BF"/>
    </w:rPr>
  </w:style>
  <w:style w:type="paragraph" w:styleId="IntenseQuote">
    <w:name w:val="Intense Quote"/>
    <w:basedOn w:val="Normal"/>
    <w:next w:val="Normal"/>
    <w:link w:val="IntenseQuoteChar"/>
    <w:uiPriority w:val="30"/>
    <w:qFormat/>
    <w:rsid w:val="00381E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1E14"/>
    <w:rPr>
      <w:i/>
      <w:iCs/>
      <w:color w:val="0F4761" w:themeColor="accent1" w:themeShade="BF"/>
    </w:rPr>
  </w:style>
  <w:style w:type="character" w:styleId="IntenseReference">
    <w:name w:val="Intense Reference"/>
    <w:basedOn w:val="DefaultParagraphFont"/>
    <w:uiPriority w:val="32"/>
    <w:qFormat/>
    <w:rsid w:val="00381E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1849</Words>
  <Characters>10540</Characters>
  <Application>Microsoft Office Word</Application>
  <DocSecurity>4</DocSecurity>
  <Lines>87</Lines>
  <Paragraphs>24</Paragraphs>
  <ScaleCrop>false</ScaleCrop>
  <Company/>
  <LinksUpToDate>false</LinksUpToDate>
  <CharactersWithSpaces>12365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Senk</dc:creator>
  <cp:keywords/>
  <dc:description/>
  <cp:lastModifiedBy>Taylor Straub</cp:lastModifiedBy>
  <cp:revision>2</cp:revision>
  <dcterms:created xsi:type="dcterms:W3CDTF">2026-09-30T14:01:00Z</dcterms:created>
  <dcterms:modified xsi:type="dcterms:W3CDTF">2026-09-30T14:01:00Z</dcterms:modified>
</cp:coreProperties>
</file>